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956209" w:rsidRDefault="005D7C0F" w:rsidP="00791101">
      <w:pPr>
        <w:pStyle w:val="NoSpacing"/>
        <w:jc w:val="center"/>
        <w:rPr>
          <w:rFonts w:ascii="Algerian" w:hAnsi="Algerian" w:cstheme="majorBidi"/>
          <w:b/>
          <w:sz w:val="62"/>
          <w:szCs w:val="62"/>
        </w:rPr>
      </w:pPr>
      <w:r w:rsidRPr="00956209">
        <w:rPr>
          <w:rFonts w:ascii="Algerian" w:hAnsi="Algerian" w:cstheme="majorBidi"/>
          <w:b/>
          <w:sz w:val="62"/>
          <w:szCs w:val="62"/>
        </w:rPr>
        <w:t xml:space="preserve">Kol </w:t>
      </w:r>
      <w:r w:rsidR="00CB7492" w:rsidRPr="00956209">
        <w:rPr>
          <w:rFonts w:ascii="Algerian" w:hAnsi="Algerian" w:cstheme="majorBidi"/>
          <w:b/>
          <w:sz w:val="62"/>
          <w:szCs w:val="62"/>
        </w:rPr>
        <w:t>S</w:t>
      </w:r>
      <w:r w:rsidRPr="00956209">
        <w:rPr>
          <w:rFonts w:ascii="Algerian" w:hAnsi="Algerian" w:cstheme="majorBidi"/>
          <w:b/>
          <w:sz w:val="62"/>
          <w:szCs w:val="62"/>
        </w:rPr>
        <w:t>imcha</w:t>
      </w:r>
      <w:r w:rsidR="00655535" w:rsidRPr="00956209">
        <w:rPr>
          <w:rFonts w:ascii="Algerian" w:hAnsi="Algerian" w:cstheme="majorBidi"/>
          <w:b/>
          <w:sz w:val="62"/>
          <w:szCs w:val="62"/>
        </w:rPr>
        <w:t xml:space="preserve"> </w:t>
      </w:r>
      <w:r w:rsidR="00CB7492" w:rsidRPr="00956209">
        <w:rPr>
          <w:rFonts w:ascii="Algerian" w:hAnsi="Algerian" w:cstheme="majorBidi"/>
          <w:b/>
          <w:sz w:val="62"/>
          <w:szCs w:val="62"/>
        </w:rPr>
        <w:t>T</w:t>
      </w:r>
      <w:r w:rsidR="00655535" w:rsidRPr="00956209">
        <w:rPr>
          <w:rFonts w:ascii="Algerian" w:hAnsi="Algerian" w:cstheme="majorBidi"/>
          <w:b/>
          <w:sz w:val="62"/>
          <w:szCs w:val="62"/>
        </w:rPr>
        <w:t xml:space="preserve">orah </w:t>
      </w:r>
      <w:r w:rsidR="000A4253" w:rsidRPr="00956209">
        <w:rPr>
          <w:rFonts w:ascii="Algerian" w:hAnsi="Algerian" w:cstheme="majorBidi"/>
          <w:b/>
          <w:sz w:val="62"/>
          <w:szCs w:val="62"/>
        </w:rPr>
        <w:t>G</w:t>
      </w:r>
      <w:r w:rsidR="00655535" w:rsidRPr="00956209">
        <w:rPr>
          <w:rFonts w:ascii="Algerian" w:hAnsi="Algerian" w:cstheme="majorBidi"/>
          <w:b/>
          <w:sz w:val="62"/>
          <w:szCs w:val="62"/>
        </w:rPr>
        <w:t>azette</w:t>
      </w:r>
      <w:r w:rsidR="00791101" w:rsidRPr="00956209">
        <w:rPr>
          <w:rFonts w:ascii="Algerian" w:hAnsi="Algerian" w:cstheme="majorBidi"/>
          <w:b/>
          <w:sz w:val="62"/>
          <w:szCs w:val="62"/>
        </w:rPr>
        <w:t xml:space="preserve"> </w:t>
      </w:r>
    </w:p>
    <w:p w14:paraId="2DF020CD" w14:textId="143E54D6" w:rsidR="00655535" w:rsidRPr="00073739" w:rsidRDefault="00E057B3" w:rsidP="00791101">
      <w:pPr>
        <w:pStyle w:val="NoSpacing"/>
        <w:jc w:val="center"/>
        <w:rPr>
          <w:rFonts w:ascii="Algerian" w:hAnsi="Algerian" w:cstheme="majorBidi"/>
          <w:b/>
          <w:sz w:val="56"/>
          <w:szCs w:val="56"/>
        </w:rPr>
      </w:pPr>
      <w:r w:rsidRPr="00073739">
        <w:rPr>
          <w:rFonts w:ascii="Algerian" w:hAnsi="Algerian" w:cstheme="majorBidi"/>
          <w:b/>
          <w:bCs/>
          <w:sz w:val="56"/>
          <w:szCs w:val="56"/>
        </w:rPr>
        <w:t>For</w:t>
      </w:r>
      <w:r w:rsidR="004F3AF0" w:rsidRPr="00073739">
        <w:rPr>
          <w:rFonts w:ascii="Algerian" w:hAnsi="Algerian" w:cstheme="majorBidi"/>
          <w:b/>
          <w:bCs/>
          <w:sz w:val="56"/>
          <w:szCs w:val="56"/>
        </w:rPr>
        <w:t xml:space="preserve"> </w:t>
      </w:r>
      <w:proofErr w:type="spellStart"/>
      <w:r w:rsidR="00C4664B" w:rsidRPr="00073739">
        <w:rPr>
          <w:rFonts w:ascii="Algerian" w:hAnsi="Algerian" w:cstheme="majorBidi"/>
          <w:b/>
          <w:bCs/>
          <w:sz w:val="56"/>
          <w:szCs w:val="56"/>
        </w:rPr>
        <w:t>parshas</w:t>
      </w:r>
      <w:proofErr w:type="spellEnd"/>
      <w:r w:rsidR="00C4664B" w:rsidRPr="00073739">
        <w:rPr>
          <w:rFonts w:ascii="Algerian" w:hAnsi="Algerian" w:cstheme="majorBidi"/>
          <w:b/>
          <w:bCs/>
          <w:sz w:val="56"/>
          <w:szCs w:val="56"/>
        </w:rPr>
        <w:t xml:space="preserve"> </w:t>
      </w:r>
      <w:proofErr w:type="spellStart"/>
      <w:r w:rsidR="00073739" w:rsidRPr="00073739">
        <w:rPr>
          <w:rFonts w:ascii="Algerian" w:hAnsi="Algerian" w:cstheme="majorBidi"/>
          <w:b/>
          <w:bCs/>
          <w:sz w:val="56"/>
          <w:szCs w:val="56"/>
        </w:rPr>
        <w:t>behalosecha</w:t>
      </w:r>
      <w:proofErr w:type="spellEnd"/>
      <w:r w:rsidR="001A0CC2" w:rsidRPr="00073739">
        <w:rPr>
          <w:rFonts w:ascii="Algerian" w:hAnsi="Algerian" w:cstheme="majorBidi"/>
          <w:b/>
          <w:bCs/>
          <w:sz w:val="56"/>
          <w:szCs w:val="56"/>
        </w:rPr>
        <w:t xml:space="preserve"> </w:t>
      </w:r>
      <w:r w:rsidR="00F65AD8" w:rsidRPr="00073739">
        <w:rPr>
          <w:rFonts w:ascii="Algerian" w:hAnsi="Algerian" w:cstheme="majorBidi"/>
          <w:b/>
          <w:bCs/>
          <w:sz w:val="56"/>
          <w:szCs w:val="56"/>
        </w:rPr>
        <w:t>5786</w:t>
      </w:r>
    </w:p>
    <w:p w14:paraId="702714CA" w14:textId="7E60A900" w:rsidR="00FA4B36" w:rsidRDefault="00CB52FA" w:rsidP="00A61DB2">
      <w:pPr>
        <w:pStyle w:val="NoSpacing"/>
        <w:jc w:val="center"/>
        <w:rPr>
          <w:rFonts w:asciiTheme="majorBidi" w:hAnsiTheme="majorBidi" w:cstheme="majorBidi"/>
          <w:sz w:val="28"/>
          <w:szCs w:val="28"/>
        </w:rPr>
      </w:pPr>
      <w:r>
        <w:rPr>
          <w:rFonts w:asciiTheme="majorBidi" w:hAnsiTheme="majorBidi" w:cstheme="majorBidi"/>
          <w:sz w:val="28"/>
          <w:szCs w:val="28"/>
        </w:rPr>
        <w:t xml:space="preserve">Vol 10 Issue </w:t>
      </w:r>
      <w:r w:rsidR="00956209">
        <w:rPr>
          <w:rFonts w:asciiTheme="majorBidi" w:hAnsiTheme="majorBidi" w:cstheme="majorBidi"/>
          <w:sz w:val="28"/>
          <w:szCs w:val="28"/>
        </w:rPr>
        <w:t>3</w:t>
      </w:r>
      <w:r w:rsidR="00073739">
        <w:rPr>
          <w:rFonts w:asciiTheme="majorBidi" w:hAnsiTheme="majorBidi" w:cstheme="majorBidi"/>
          <w:sz w:val="28"/>
          <w:szCs w:val="28"/>
        </w:rPr>
        <w:t>4</w:t>
      </w:r>
      <w:r w:rsidR="00125DAF">
        <w:rPr>
          <w:rFonts w:asciiTheme="majorBidi" w:hAnsiTheme="majorBidi" w:cstheme="majorBidi"/>
          <w:sz w:val="28"/>
          <w:szCs w:val="28"/>
        </w:rPr>
        <w:t xml:space="preserve"> (Whole #</w:t>
      </w:r>
      <w:r w:rsidR="005C38FD">
        <w:rPr>
          <w:rFonts w:asciiTheme="majorBidi" w:hAnsiTheme="majorBidi" w:cstheme="majorBidi"/>
          <w:sz w:val="28"/>
          <w:szCs w:val="28"/>
        </w:rPr>
        <w:t>4</w:t>
      </w:r>
      <w:r w:rsidR="00804F6C">
        <w:rPr>
          <w:rFonts w:asciiTheme="majorBidi" w:hAnsiTheme="majorBidi" w:cstheme="majorBidi"/>
          <w:sz w:val="28"/>
          <w:szCs w:val="28"/>
        </w:rPr>
        <w:t>9</w:t>
      </w:r>
      <w:r w:rsidR="00073739">
        <w:rPr>
          <w:rFonts w:asciiTheme="majorBidi" w:hAnsiTheme="majorBidi" w:cstheme="majorBidi"/>
          <w:sz w:val="28"/>
          <w:szCs w:val="28"/>
        </w:rPr>
        <w:t>9</w:t>
      </w:r>
      <w:r w:rsidR="006912DD">
        <w:rPr>
          <w:rFonts w:asciiTheme="majorBidi" w:hAnsiTheme="majorBidi" w:cstheme="majorBidi"/>
          <w:sz w:val="28"/>
          <w:szCs w:val="28"/>
        </w:rPr>
        <w:t>)</w:t>
      </w:r>
      <w:r w:rsidR="00956209">
        <w:rPr>
          <w:rFonts w:asciiTheme="majorBidi" w:hAnsiTheme="majorBidi" w:cstheme="majorBidi"/>
          <w:sz w:val="28"/>
          <w:szCs w:val="28"/>
        </w:rPr>
        <w:t xml:space="preserve"> </w:t>
      </w:r>
      <w:r w:rsidR="00B725A9">
        <w:rPr>
          <w:rFonts w:asciiTheme="majorBidi" w:hAnsiTheme="majorBidi" w:cstheme="majorBidi"/>
          <w:sz w:val="28"/>
          <w:szCs w:val="28"/>
        </w:rPr>
        <w:t>2</w:t>
      </w:r>
      <w:r w:rsidR="008B711E">
        <w:rPr>
          <w:rFonts w:asciiTheme="majorBidi" w:hAnsiTheme="majorBidi" w:cstheme="majorBidi"/>
          <w:sz w:val="28"/>
          <w:szCs w:val="28"/>
        </w:rPr>
        <w:t>1</w:t>
      </w:r>
      <w:r w:rsidR="00D4225D">
        <w:rPr>
          <w:rFonts w:asciiTheme="majorBidi" w:hAnsiTheme="majorBidi" w:cstheme="majorBidi"/>
          <w:sz w:val="28"/>
          <w:szCs w:val="28"/>
        </w:rPr>
        <w:t xml:space="preserve"> Iyar</w:t>
      </w:r>
      <w:r w:rsidR="00FE1410" w:rsidRPr="00A925FA">
        <w:rPr>
          <w:rFonts w:asciiTheme="majorBidi" w:hAnsiTheme="majorBidi" w:cstheme="majorBidi"/>
          <w:sz w:val="28"/>
          <w:szCs w:val="28"/>
        </w:rPr>
        <w:t xml:space="preserve"> 578</w:t>
      </w:r>
      <w:r w:rsidR="00A27043">
        <w:rPr>
          <w:rFonts w:asciiTheme="majorBidi" w:hAnsiTheme="majorBidi" w:cstheme="majorBidi"/>
          <w:sz w:val="28"/>
          <w:szCs w:val="28"/>
        </w:rPr>
        <w:t>6</w:t>
      </w:r>
      <w:r w:rsidR="00F4032E" w:rsidRPr="00A925FA">
        <w:rPr>
          <w:rFonts w:asciiTheme="majorBidi" w:hAnsiTheme="majorBidi" w:cstheme="majorBidi"/>
          <w:sz w:val="28"/>
          <w:szCs w:val="28"/>
        </w:rPr>
        <w:t xml:space="preserve">/ </w:t>
      </w:r>
      <w:r w:rsidR="00B725A9">
        <w:rPr>
          <w:rFonts w:asciiTheme="majorBidi" w:hAnsiTheme="majorBidi" w:cstheme="majorBidi"/>
          <w:sz w:val="28"/>
          <w:szCs w:val="28"/>
        </w:rPr>
        <w:t>June 6</w:t>
      </w:r>
      <w:r w:rsidR="007D18D7">
        <w:rPr>
          <w:rFonts w:asciiTheme="majorBidi" w:hAnsiTheme="majorBidi" w:cstheme="majorBidi"/>
          <w:sz w:val="28"/>
          <w:szCs w:val="28"/>
        </w:rPr>
        <w:t>,</w:t>
      </w:r>
      <w:r w:rsidR="00CE3B4D" w:rsidRPr="00A925FA">
        <w:rPr>
          <w:rFonts w:asciiTheme="majorBidi" w:hAnsiTheme="majorBidi" w:cstheme="majorBidi"/>
          <w:sz w:val="28"/>
          <w:szCs w:val="28"/>
        </w:rPr>
        <w:t xml:space="preserve"> 202</w:t>
      </w:r>
      <w:r w:rsidR="00791101">
        <w:rPr>
          <w:rFonts w:asciiTheme="majorBidi" w:hAnsiTheme="majorBidi" w:cstheme="majorBidi"/>
          <w:sz w:val="28"/>
          <w:szCs w:val="28"/>
        </w:rPr>
        <w:t>6</w:t>
      </w:r>
    </w:p>
    <w:p w14:paraId="75B4A956" w14:textId="77777777" w:rsidR="004C1F93" w:rsidRDefault="004C1F93" w:rsidP="004C1F93">
      <w:pPr>
        <w:pStyle w:val="NoSpacing"/>
        <w:jc w:val="center"/>
        <w:rPr>
          <w:rFonts w:ascii="Times New Roman" w:hAnsi="Times New Roman"/>
          <w:b/>
          <w:color w:val="000000"/>
          <w:sz w:val="28"/>
          <w:szCs w:val="28"/>
        </w:rPr>
      </w:pPr>
      <w:r w:rsidRPr="000433D6">
        <w:rPr>
          <w:rFonts w:ascii="Times New Roman" w:hAnsi="Times New Roman"/>
          <w:b/>
          <w:color w:val="000000"/>
          <w:sz w:val="28"/>
          <w:szCs w:val="28"/>
        </w:rPr>
        <w:t xml:space="preserve">Printed </w:t>
      </w:r>
      <w:proofErr w:type="spellStart"/>
      <w:r w:rsidRPr="000433D6">
        <w:rPr>
          <w:rFonts w:ascii="Times New Roman" w:hAnsi="Times New Roman"/>
          <w:b/>
          <w:color w:val="000000"/>
          <w:sz w:val="28"/>
          <w:szCs w:val="28"/>
        </w:rPr>
        <w:t>L’illuy</w:t>
      </w:r>
      <w:proofErr w:type="spellEnd"/>
      <w:r w:rsidRPr="000433D6">
        <w:rPr>
          <w:rFonts w:ascii="Times New Roman" w:hAnsi="Times New Roman"/>
          <w:b/>
          <w:color w:val="000000"/>
          <w:sz w:val="28"/>
          <w:szCs w:val="28"/>
        </w:rPr>
        <w:t xml:space="preserve"> </w:t>
      </w:r>
      <w:proofErr w:type="spellStart"/>
      <w:r w:rsidRPr="000433D6">
        <w:rPr>
          <w:rFonts w:ascii="Times New Roman" w:hAnsi="Times New Roman"/>
          <w:b/>
          <w:color w:val="000000"/>
          <w:sz w:val="28"/>
          <w:szCs w:val="28"/>
        </w:rPr>
        <w:t>nishmas</w:t>
      </w:r>
      <w:proofErr w:type="spellEnd"/>
      <w:r w:rsidRPr="000433D6">
        <w:rPr>
          <w:rFonts w:ascii="Times New Roman" w:hAnsi="Times New Roman"/>
          <w:b/>
          <w:color w:val="000000"/>
          <w:sz w:val="28"/>
          <w:szCs w:val="28"/>
        </w:rPr>
        <w:t xml:space="preserve"> Nechama bas R’ Noach, </w:t>
      </w:r>
      <w:proofErr w:type="spellStart"/>
      <w:r w:rsidRPr="000433D6">
        <w:rPr>
          <w:rFonts w:ascii="Times New Roman" w:hAnsi="Times New Roman"/>
          <w:b/>
          <w:color w:val="000000"/>
          <w:sz w:val="28"/>
          <w:szCs w:val="28"/>
        </w:rPr>
        <w:t>a”h</w:t>
      </w:r>
      <w:proofErr w:type="spellEnd"/>
    </w:p>
    <w:p w14:paraId="7D53BAA5" w14:textId="77777777" w:rsidR="0096187D" w:rsidRDefault="0096187D" w:rsidP="0096187D">
      <w:pPr>
        <w:pStyle w:val="NoSpacing"/>
        <w:jc w:val="center"/>
        <w:rPr>
          <w:rStyle w:val="Hyperlink"/>
          <w:rFonts w:ascii="Times New Roman" w:hAnsi="Times New Roman"/>
          <w:b/>
          <w:i/>
          <w:color w:val="000000"/>
          <w:sz w:val="28"/>
          <w:szCs w:val="28"/>
        </w:rPr>
      </w:pPr>
      <w:r w:rsidRPr="00124B6E">
        <w:rPr>
          <w:rFonts w:ascii="Times New Roman" w:hAnsi="Times New Roman"/>
          <w:sz w:val="28"/>
          <w:szCs w:val="28"/>
        </w:rPr>
        <w:t xml:space="preserve">For a free subscription, please forward your request </w:t>
      </w:r>
      <w:r w:rsidRPr="00BA2709">
        <w:rPr>
          <w:rFonts w:ascii="Times New Roman" w:hAnsi="Times New Roman"/>
          <w:color w:val="000000"/>
          <w:sz w:val="28"/>
          <w:szCs w:val="28"/>
        </w:rPr>
        <w:t>to</w:t>
      </w:r>
      <w:r w:rsidRPr="00BA2709">
        <w:rPr>
          <w:rFonts w:ascii="Times New Roman" w:hAnsi="Times New Roman"/>
          <w:color w:val="000000"/>
        </w:rPr>
        <w:t xml:space="preserve"> </w:t>
      </w:r>
      <w:hyperlink r:id="rId7" w:history="1">
        <w:r w:rsidRPr="00BA2709">
          <w:rPr>
            <w:rStyle w:val="Hyperlink"/>
            <w:rFonts w:ascii="Times New Roman" w:hAnsi="Times New Roman"/>
            <w:b/>
            <w:i/>
            <w:color w:val="000000"/>
            <w:sz w:val="28"/>
            <w:szCs w:val="28"/>
          </w:rPr>
          <w:t>keren18@juno.com</w:t>
        </w:r>
      </w:hyperlink>
    </w:p>
    <w:p w14:paraId="102C573D" w14:textId="77777777" w:rsidR="0096187D" w:rsidRDefault="0096187D" w:rsidP="0096187D">
      <w:pPr>
        <w:pStyle w:val="NoSpacing"/>
        <w:jc w:val="center"/>
        <w:rPr>
          <w:rStyle w:val="Hyperlink"/>
          <w:rFonts w:ascii="Times New Roman" w:hAnsi="Times New Roman"/>
          <w:b/>
          <w:i/>
          <w:color w:val="000000"/>
          <w:sz w:val="24"/>
          <w:szCs w:val="24"/>
          <w:u w:val="none"/>
        </w:rPr>
      </w:pPr>
      <w:r w:rsidRPr="0081442F">
        <w:rPr>
          <w:rStyle w:val="Hyperlink"/>
          <w:rFonts w:ascii="Times New Roman" w:hAnsi="Times New Roman"/>
          <w:b/>
          <w:i/>
          <w:color w:val="000000"/>
          <w:sz w:val="24"/>
          <w:szCs w:val="24"/>
          <w:u w:val="none"/>
        </w:rPr>
        <w:t>Past emails can be found on the website ShabbosStories.com under Brooklyn Torah Gazette</w:t>
      </w:r>
    </w:p>
    <w:p w14:paraId="2972F5FD" w14:textId="77777777" w:rsidR="00707740" w:rsidRDefault="00707740" w:rsidP="0096187D">
      <w:pPr>
        <w:pStyle w:val="NoSpacing"/>
        <w:jc w:val="center"/>
        <w:rPr>
          <w:rStyle w:val="Hyperlink"/>
          <w:rFonts w:ascii="Times New Roman" w:hAnsi="Times New Roman"/>
          <w:b/>
          <w:i/>
          <w:color w:val="000000"/>
          <w:sz w:val="24"/>
          <w:szCs w:val="24"/>
          <w:u w:val="none"/>
        </w:rPr>
      </w:pPr>
    </w:p>
    <w:p w14:paraId="6ACB0703" w14:textId="77777777" w:rsidR="00774E95" w:rsidRDefault="00D43B54" w:rsidP="00432A96">
      <w:pPr>
        <w:pStyle w:val="NoSpacing"/>
        <w:jc w:val="center"/>
        <w:rPr>
          <w:rFonts w:asciiTheme="majorBidi" w:hAnsiTheme="majorBidi" w:cstheme="majorBidi"/>
          <w:b/>
          <w:bCs/>
          <w:color w:val="000000" w:themeColor="text1"/>
          <w:sz w:val="60"/>
          <w:szCs w:val="60"/>
          <w:lang w:bidi="he-IL"/>
        </w:rPr>
      </w:pPr>
      <w:r>
        <w:rPr>
          <w:rFonts w:asciiTheme="majorBidi" w:hAnsiTheme="majorBidi" w:cstheme="majorBidi"/>
          <w:b/>
          <w:bCs/>
          <w:color w:val="000000" w:themeColor="text1"/>
          <w:sz w:val="60"/>
          <w:szCs w:val="60"/>
          <w:lang w:bidi="he-IL"/>
        </w:rPr>
        <w:t xml:space="preserve">The Legacy of Aaron the </w:t>
      </w:r>
    </w:p>
    <w:p w14:paraId="37BF841F" w14:textId="6B45AB57" w:rsidR="00D43B54" w:rsidRDefault="00D43B54" w:rsidP="00432A96">
      <w:pPr>
        <w:pStyle w:val="NoSpacing"/>
        <w:jc w:val="center"/>
        <w:rPr>
          <w:rFonts w:asciiTheme="majorBidi" w:hAnsiTheme="majorBidi" w:cstheme="majorBidi"/>
          <w:b/>
          <w:bCs/>
          <w:color w:val="000000" w:themeColor="text1"/>
          <w:sz w:val="60"/>
          <w:szCs w:val="60"/>
          <w:lang w:bidi="he-IL"/>
        </w:rPr>
      </w:pPr>
      <w:r>
        <w:rPr>
          <w:rFonts w:asciiTheme="majorBidi" w:hAnsiTheme="majorBidi" w:cstheme="majorBidi"/>
          <w:b/>
          <w:bCs/>
          <w:color w:val="000000" w:themeColor="text1"/>
          <w:sz w:val="60"/>
          <w:szCs w:val="60"/>
          <w:lang w:bidi="he-IL"/>
        </w:rPr>
        <w:t>High Priest for Every Jew</w:t>
      </w:r>
    </w:p>
    <w:p w14:paraId="122458C1" w14:textId="7E1F7437" w:rsidR="00C87649" w:rsidRPr="00D9756C" w:rsidRDefault="00C87649" w:rsidP="00C87649">
      <w:pPr>
        <w:pStyle w:val="NoSpacing"/>
        <w:jc w:val="center"/>
        <w:rPr>
          <w:rFonts w:asciiTheme="majorBidi" w:hAnsiTheme="majorBidi" w:cstheme="majorBidi"/>
          <w:b/>
          <w:bCs/>
          <w:color w:val="000000" w:themeColor="text1"/>
          <w:sz w:val="28"/>
          <w:szCs w:val="28"/>
          <w:lang w:bidi="he-IL"/>
        </w:rPr>
      </w:pPr>
      <w:r w:rsidRPr="00D9756C">
        <w:rPr>
          <w:rFonts w:asciiTheme="majorBidi" w:hAnsiTheme="majorBidi" w:cstheme="majorBidi"/>
          <w:b/>
          <w:bCs/>
          <w:color w:val="000000" w:themeColor="text1"/>
          <w:sz w:val="28"/>
          <w:szCs w:val="28"/>
          <w:lang w:bidi="he-IL"/>
        </w:rPr>
        <w:t>From the Teachings of the Lubavitcher Rebbe</w:t>
      </w:r>
    </w:p>
    <w:p w14:paraId="176DB02B" w14:textId="77777777" w:rsidR="00C87649" w:rsidRPr="00D9756C" w:rsidRDefault="00C87649" w:rsidP="00C87649">
      <w:pPr>
        <w:pStyle w:val="NoSpacing"/>
        <w:jc w:val="center"/>
        <w:rPr>
          <w:rFonts w:asciiTheme="majorBidi" w:hAnsiTheme="majorBidi" w:cstheme="majorBidi"/>
          <w:b/>
          <w:bCs/>
          <w:color w:val="000000" w:themeColor="text1"/>
          <w:sz w:val="28"/>
          <w:szCs w:val="28"/>
          <w:lang w:bidi="he-IL"/>
        </w:rPr>
      </w:pPr>
      <w:r w:rsidRPr="00D9756C">
        <w:rPr>
          <w:rFonts w:asciiTheme="majorBidi" w:hAnsiTheme="majorBidi" w:cstheme="majorBidi"/>
          <w:b/>
          <w:bCs/>
          <w:color w:val="000000" w:themeColor="text1"/>
          <w:sz w:val="28"/>
          <w:szCs w:val="28"/>
          <w:lang w:bidi="he-IL"/>
        </w:rPr>
        <w:t xml:space="preserve">Rabbi Menachem Mendel Schneerson, </w:t>
      </w:r>
      <w:proofErr w:type="spellStart"/>
      <w:r w:rsidRPr="00D9756C">
        <w:rPr>
          <w:rFonts w:asciiTheme="majorBidi" w:hAnsiTheme="majorBidi" w:cstheme="majorBidi"/>
          <w:b/>
          <w:bCs/>
          <w:color w:val="000000" w:themeColor="text1"/>
          <w:sz w:val="28"/>
          <w:szCs w:val="28"/>
          <w:lang w:bidi="he-IL"/>
        </w:rPr>
        <w:t>Zt”l</w:t>
      </w:r>
      <w:proofErr w:type="spellEnd"/>
    </w:p>
    <w:p w14:paraId="04697033" w14:textId="54D508C6" w:rsidR="00E60234" w:rsidRDefault="00E633AD" w:rsidP="00E633AD">
      <w:pPr>
        <w:pStyle w:val="NoSpacing"/>
        <w:jc w:val="center"/>
        <w:rPr>
          <w:rFonts w:asciiTheme="majorBidi" w:hAnsiTheme="majorBidi" w:cstheme="majorBidi"/>
          <w:i/>
          <w:iCs/>
          <w:color w:val="000000" w:themeColor="text1"/>
          <w:sz w:val="28"/>
          <w:szCs w:val="28"/>
        </w:rPr>
      </w:pPr>
      <w:r>
        <w:rPr>
          <w:noProof/>
        </w:rPr>
        <w:drawing>
          <wp:inline distT="0" distB="0" distL="0" distR="0" wp14:anchorId="0BBE86A6" wp14:editId="55B846DE">
            <wp:extent cx="2413417" cy="3104850"/>
            <wp:effectExtent l="0" t="0" r="6350" b="635"/>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420051" cy="3113385"/>
                    </a:xfrm>
                    <a:prstGeom prst="rect">
                      <a:avLst/>
                    </a:prstGeom>
                    <a:noFill/>
                    <a:ln>
                      <a:noFill/>
                    </a:ln>
                  </pic:spPr>
                </pic:pic>
              </a:graphicData>
            </a:graphic>
          </wp:inline>
        </w:drawing>
      </w:r>
    </w:p>
    <w:p w14:paraId="21D937D2" w14:textId="77777777" w:rsid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t xml:space="preserve">This week's Torah portion, </w:t>
      </w:r>
      <w:proofErr w:type="spellStart"/>
      <w:r w:rsidRPr="00155B9E">
        <w:rPr>
          <w:rFonts w:asciiTheme="majorBidi" w:hAnsiTheme="majorBidi" w:cstheme="majorBidi"/>
          <w:color w:val="000000" w:themeColor="text1"/>
          <w:sz w:val="28"/>
          <w:szCs w:val="28"/>
        </w:rPr>
        <w:t>Behaalot'cha</w:t>
      </w:r>
      <w:proofErr w:type="spellEnd"/>
      <w:r w:rsidRPr="00155B9E">
        <w:rPr>
          <w:rFonts w:asciiTheme="majorBidi" w:hAnsiTheme="majorBidi" w:cstheme="majorBidi"/>
          <w:color w:val="000000" w:themeColor="text1"/>
          <w:sz w:val="28"/>
          <w:szCs w:val="28"/>
        </w:rPr>
        <w:t xml:space="preserve">, opens with the command to Aaron to kindle the lamps of the </w:t>
      </w:r>
      <w:proofErr w:type="spellStart"/>
      <w:r w:rsidRPr="00155B9E">
        <w:rPr>
          <w:rFonts w:asciiTheme="majorBidi" w:hAnsiTheme="majorBidi" w:cstheme="majorBidi"/>
          <w:color w:val="000000" w:themeColor="text1"/>
          <w:sz w:val="28"/>
          <w:szCs w:val="28"/>
        </w:rPr>
        <w:t>menora</w:t>
      </w:r>
      <w:proofErr w:type="spellEnd"/>
      <w:r w:rsidRPr="00155B9E">
        <w:rPr>
          <w:rFonts w:asciiTheme="majorBidi" w:hAnsiTheme="majorBidi" w:cstheme="majorBidi"/>
          <w:color w:val="000000" w:themeColor="text1"/>
          <w:sz w:val="28"/>
          <w:szCs w:val="28"/>
        </w:rPr>
        <w:t>, the seven-branched candelabra that stood in the Sanctuary.</w:t>
      </w:r>
    </w:p>
    <w:p w14:paraId="590E6B4C" w14:textId="77777777" w:rsidR="006810F1" w:rsidRPr="00155B9E" w:rsidRDefault="006810F1" w:rsidP="004D148D">
      <w:pPr>
        <w:pStyle w:val="NoSpacing"/>
        <w:ind w:firstLine="720"/>
        <w:jc w:val="both"/>
        <w:rPr>
          <w:rFonts w:asciiTheme="majorBidi" w:hAnsiTheme="majorBidi" w:cstheme="majorBidi"/>
          <w:color w:val="000000" w:themeColor="text1"/>
          <w:sz w:val="28"/>
          <w:szCs w:val="28"/>
        </w:rPr>
      </w:pPr>
    </w:p>
    <w:p w14:paraId="253F34EE" w14:textId="77777777" w:rsidR="00155B9E" w:rsidRP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t xml:space="preserve">Aaron, whose duties as the High Priest are also described in </w:t>
      </w:r>
      <w:proofErr w:type="spellStart"/>
      <w:r w:rsidRPr="00155B9E">
        <w:rPr>
          <w:rFonts w:asciiTheme="majorBidi" w:hAnsiTheme="majorBidi" w:cstheme="majorBidi"/>
          <w:color w:val="000000" w:themeColor="text1"/>
          <w:sz w:val="28"/>
          <w:szCs w:val="28"/>
        </w:rPr>
        <w:t>Behaalot'cha</w:t>
      </w:r>
      <w:proofErr w:type="spellEnd"/>
      <w:r w:rsidRPr="00155B9E">
        <w:rPr>
          <w:rFonts w:asciiTheme="majorBidi" w:hAnsiTheme="majorBidi" w:cstheme="majorBidi"/>
          <w:color w:val="000000" w:themeColor="text1"/>
          <w:sz w:val="28"/>
          <w:szCs w:val="28"/>
        </w:rPr>
        <w:t>, was known for his love of every creature. Hillel said of him, "Be of the disciples of Aaron, loving peace and pursuing peace, loving your fellow-creatures and drawing them near to the Torah."</w:t>
      </w:r>
    </w:p>
    <w:p w14:paraId="04DE4670" w14:textId="77777777" w:rsid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lastRenderedPageBreak/>
        <w:t>What was so special about Aaron's way of life that we are enjoined to emulate it? Aaron did not wait for those who stood in darkness to come within the circle of light, but went out to them. He went, in Hillel's words, to his "fellow creatures," a word including those who had no other merit than that they too, were G-d's creations. Nonetheless, he "drew them near to the Torah," rather than drawing the Torah near to them. He did not simplify or compromise its commandments in order to bring it down to their level. Rather than lower the Torah, he raised people.</w:t>
      </w:r>
    </w:p>
    <w:p w14:paraId="079CFF0A" w14:textId="77777777" w:rsidR="006810F1" w:rsidRPr="00155B9E" w:rsidRDefault="006810F1" w:rsidP="004D148D">
      <w:pPr>
        <w:pStyle w:val="NoSpacing"/>
        <w:ind w:firstLine="720"/>
        <w:jc w:val="both"/>
        <w:rPr>
          <w:rFonts w:asciiTheme="majorBidi" w:hAnsiTheme="majorBidi" w:cstheme="majorBidi"/>
          <w:color w:val="000000" w:themeColor="text1"/>
          <w:sz w:val="28"/>
          <w:szCs w:val="28"/>
        </w:rPr>
      </w:pPr>
    </w:p>
    <w:p w14:paraId="5E40DE19" w14:textId="77777777" w:rsid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t xml:space="preserve">This facet of Aaron's life is suggested in this week's portion which opens with the command, "When you light (literally, 'raise up') the lamps, the seven lamps shall give light in front of the </w:t>
      </w:r>
      <w:proofErr w:type="spellStart"/>
      <w:r w:rsidRPr="00155B9E">
        <w:rPr>
          <w:rFonts w:asciiTheme="majorBidi" w:hAnsiTheme="majorBidi" w:cstheme="majorBidi"/>
          <w:color w:val="000000" w:themeColor="text1"/>
          <w:sz w:val="28"/>
          <w:szCs w:val="28"/>
        </w:rPr>
        <w:t>menora</w:t>
      </w:r>
      <w:proofErr w:type="spellEnd"/>
      <w:r w:rsidRPr="00155B9E">
        <w:rPr>
          <w:rFonts w:asciiTheme="majorBidi" w:hAnsiTheme="majorBidi" w:cstheme="majorBidi"/>
          <w:color w:val="000000" w:themeColor="text1"/>
          <w:sz w:val="28"/>
          <w:szCs w:val="28"/>
        </w:rPr>
        <w:t>" (Numbers 8:2).</w:t>
      </w:r>
    </w:p>
    <w:p w14:paraId="3063AA0D" w14:textId="77777777" w:rsidR="006810F1" w:rsidRPr="00155B9E" w:rsidRDefault="006810F1" w:rsidP="004D148D">
      <w:pPr>
        <w:pStyle w:val="NoSpacing"/>
        <w:ind w:firstLine="720"/>
        <w:jc w:val="both"/>
        <w:rPr>
          <w:rFonts w:asciiTheme="majorBidi" w:hAnsiTheme="majorBidi" w:cstheme="majorBidi"/>
          <w:color w:val="000000" w:themeColor="text1"/>
          <w:sz w:val="28"/>
          <w:szCs w:val="28"/>
        </w:rPr>
      </w:pPr>
    </w:p>
    <w:p w14:paraId="799553BF" w14:textId="77777777" w:rsidR="00155B9E" w:rsidRP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t xml:space="preserve">The lamps of the </w:t>
      </w:r>
      <w:proofErr w:type="spellStart"/>
      <w:r w:rsidRPr="00155B9E">
        <w:rPr>
          <w:rFonts w:asciiTheme="majorBidi" w:hAnsiTheme="majorBidi" w:cstheme="majorBidi"/>
          <w:color w:val="000000" w:themeColor="text1"/>
          <w:sz w:val="28"/>
          <w:szCs w:val="28"/>
        </w:rPr>
        <w:t>menora</w:t>
      </w:r>
      <w:proofErr w:type="spellEnd"/>
      <w:r w:rsidRPr="00155B9E">
        <w:rPr>
          <w:rFonts w:asciiTheme="majorBidi" w:hAnsiTheme="majorBidi" w:cstheme="majorBidi"/>
          <w:color w:val="000000" w:themeColor="text1"/>
          <w:sz w:val="28"/>
          <w:szCs w:val="28"/>
        </w:rPr>
        <w:t xml:space="preserve"> of the Sanctuary are a symbol of the Jewish soul - "The lamp of the L-</w:t>
      </w:r>
      <w:proofErr w:type="spellStart"/>
      <w:r w:rsidRPr="00155B9E">
        <w:rPr>
          <w:rFonts w:asciiTheme="majorBidi" w:hAnsiTheme="majorBidi" w:cstheme="majorBidi"/>
          <w:color w:val="000000" w:themeColor="text1"/>
          <w:sz w:val="28"/>
          <w:szCs w:val="28"/>
        </w:rPr>
        <w:t>rd</w:t>
      </w:r>
      <w:proofErr w:type="spellEnd"/>
      <w:r w:rsidRPr="00155B9E">
        <w:rPr>
          <w:rFonts w:asciiTheme="majorBidi" w:hAnsiTheme="majorBidi" w:cstheme="majorBidi"/>
          <w:color w:val="000000" w:themeColor="text1"/>
          <w:sz w:val="28"/>
          <w:szCs w:val="28"/>
        </w:rPr>
        <w:t xml:space="preserve"> is the soul of man." Aaron's task was to raise up every soul, to bring out the Divine within the Jew from its concealment in the subconscious.</w:t>
      </w:r>
    </w:p>
    <w:p w14:paraId="70BAD173" w14:textId="77777777" w:rsid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t>The Sages sought an explanation for the fact that the word "raise up" (</w:t>
      </w:r>
      <w:proofErr w:type="spellStart"/>
      <w:r w:rsidRPr="00155B9E">
        <w:rPr>
          <w:rFonts w:asciiTheme="majorBidi" w:hAnsiTheme="majorBidi" w:cstheme="majorBidi"/>
          <w:color w:val="000000" w:themeColor="text1"/>
          <w:sz w:val="28"/>
          <w:szCs w:val="28"/>
        </w:rPr>
        <w:t>behaalot'cha</w:t>
      </w:r>
      <w:proofErr w:type="spellEnd"/>
      <w:r w:rsidRPr="00155B9E">
        <w:rPr>
          <w:rFonts w:asciiTheme="majorBidi" w:hAnsiTheme="majorBidi" w:cstheme="majorBidi"/>
          <w:color w:val="000000" w:themeColor="text1"/>
          <w:sz w:val="28"/>
          <w:szCs w:val="28"/>
        </w:rPr>
        <w:t>) is used, instead of the more obvious "light" or "kindle." And they concluded that the verse meant that Aaron was to kindle them "until the flame rises up by itself."</w:t>
      </w:r>
    </w:p>
    <w:p w14:paraId="0614EF76" w14:textId="77777777" w:rsidR="006810F1" w:rsidRPr="00155B9E" w:rsidRDefault="006810F1" w:rsidP="004D148D">
      <w:pPr>
        <w:pStyle w:val="NoSpacing"/>
        <w:ind w:firstLine="720"/>
        <w:jc w:val="both"/>
        <w:rPr>
          <w:rFonts w:asciiTheme="majorBidi" w:hAnsiTheme="majorBidi" w:cstheme="majorBidi"/>
          <w:color w:val="000000" w:themeColor="text1"/>
          <w:sz w:val="28"/>
          <w:szCs w:val="28"/>
        </w:rPr>
      </w:pPr>
    </w:p>
    <w:p w14:paraId="4A022DC6" w14:textId="77777777" w:rsid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t>Aaron's spiritual achievement was therefore not only to light the flame in the souls of the Jewish people, but to take them to the stage where they would give light of their own accord. He did not simply create disciples, people who were dependent on his inspiration. He engendered in them a love of G-d that they could sustain without his help.</w:t>
      </w:r>
    </w:p>
    <w:p w14:paraId="0216D3B7" w14:textId="77777777" w:rsidR="006810F1" w:rsidRPr="00155B9E" w:rsidRDefault="006810F1" w:rsidP="004D148D">
      <w:pPr>
        <w:pStyle w:val="NoSpacing"/>
        <w:ind w:firstLine="720"/>
        <w:jc w:val="both"/>
        <w:rPr>
          <w:rFonts w:asciiTheme="majorBidi" w:hAnsiTheme="majorBidi" w:cstheme="majorBidi"/>
          <w:color w:val="000000" w:themeColor="text1"/>
          <w:sz w:val="28"/>
          <w:szCs w:val="28"/>
        </w:rPr>
      </w:pPr>
    </w:p>
    <w:p w14:paraId="50A2EEA7" w14:textId="77777777" w:rsidR="00155B9E" w:rsidRPr="00155B9E" w:rsidRDefault="00155B9E" w:rsidP="004D148D">
      <w:pPr>
        <w:pStyle w:val="NoSpacing"/>
        <w:ind w:firstLine="720"/>
        <w:jc w:val="both"/>
        <w:rPr>
          <w:rFonts w:asciiTheme="majorBidi" w:hAnsiTheme="majorBidi" w:cstheme="majorBidi"/>
          <w:color w:val="000000" w:themeColor="text1"/>
          <w:sz w:val="28"/>
          <w:szCs w:val="28"/>
        </w:rPr>
      </w:pPr>
      <w:r w:rsidRPr="00155B9E">
        <w:rPr>
          <w:rFonts w:asciiTheme="majorBidi" w:hAnsiTheme="majorBidi" w:cstheme="majorBidi"/>
          <w:color w:val="000000" w:themeColor="text1"/>
          <w:sz w:val="28"/>
          <w:szCs w:val="28"/>
        </w:rPr>
        <w:t>This was Aaron's path, "loving peace and pursuing peace, loving his fellow creatures and drawing them near to Torah." And this must be the path of every Jew, lighting the dormant flame in the souls of Jews wherever they are to be found, preferring to be close than to be aloof, to be kind rather than severe, in bringing all our people nearer to Judaism.</w:t>
      </w:r>
    </w:p>
    <w:p w14:paraId="59D3A2C1" w14:textId="77777777" w:rsidR="00E60234" w:rsidRDefault="00E60234" w:rsidP="00721B8D">
      <w:pPr>
        <w:pStyle w:val="NoSpacing"/>
        <w:jc w:val="both"/>
        <w:rPr>
          <w:rFonts w:asciiTheme="majorBidi" w:hAnsiTheme="majorBidi" w:cstheme="majorBidi"/>
          <w:i/>
          <w:iCs/>
          <w:color w:val="000000" w:themeColor="text1"/>
          <w:sz w:val="28"/>
          <w:szCs w:val="28"/>
        </w:rPr>
      </w:pPr>
    </w:p>
    <w:p w14:paraId="0278A067" w14:textId="77777777" w:rsidR="003F6AF3" w:rsidRPr="00155B9E" w:rsidRDefault="00A3474A" w:rsidP="003F6AF3">
      <w:pPr>
        <w:pStyle w:val="NoSpacing"/>
        <w:jc w:val="both"/>
        <w:rPr>
          <w:rFonts w:asciiTheme="majorBidi" w:hAnsiTheme="majorBidi" w:cstheme="majorBidi"/>
          <w:i/>
          <w:iCs/>
          <w:color w:val="000000" w:themeColor="text1"/>
          <w:sz w:val="28"/>
          <w:szCs w:val="28"/>
        </w:rPr>
      </w:pPr>
      <w:r>
        <w:rPr>
          <w:rFonts w:asciiTheme="majorBidi" w:hAnsiTheme="majorBidi" w:cstheme="majorBidi"/>
          <w:i/>
          <w:iCs/>
          <w:sz w:val="28"/>
          <w:szCs w:val="28"/>
        </w:rPr>
        <w:t xml:space="preserve">Reprinted from the </w:t>
      </w:r>
      <w:proofErr w:type="spellStart"/>
      <w:r>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w:t>
      </w:r>
      <w:proofErr w:type="spellStart"/>
      <w:r w:rsidR="00623030">
        <w:rPr>
          <w:rFonts w:asciiTheme="majorBidi" w:hAnsiTheme="majorBidi" w:cstheme="majorBidi"/>
          <w:i/>
          <w:iCs/>
          <w:sz w:val="28"/>
          <w:szCs w:val="28"/>
        </w:rPr>
        <w:t>Behalosecha</w:t>
      </w:r>
      <w:proofErr w:type="spellEnd"/>
      <w:r w:rsidR="00AD5ECC">
        <w:rPr>
          <w:rFonts w:asciiTheme="majorBidi" w:hAnsiTheme="majorBidi" w:cstheme="majorBidi"/>
          <w:i/>
          <w:iCs/>
          <w:sz w:val="28"/>
          <w:szCs w:val="28"/>
        </w:rPr>
        <w:t xml:space="preserve"> </w:t>
      </w:r>
      <w:r w:rsidR="00067EEA">
        <w:rPr>
          <w:rFonts w:asciiTheme="majorBidi" w:hAnsiTheme="majorBidi" w:cstheme="majorBidi"/>
          <w:i/>
          <w:iCs/>
          <w:sz w:val="28"/>
          <w:szCs w:val="28"/>
        </w:rPr>
        <w:t>5763/2003 (Issue #77</w:t>
      </w:r>
      <w:r w:rsidR="003F6AF3">
        <w:rPr>
          <w:rFonts w:asciiTheme="majorBidi" w:hAnsiTheme="majorBidi" w:cstheme="majorBidi"/>
          <w:i/>
          <w:iCs/>
          <w:sz w:val="28"/>
          <w:szCs w:val="28"/>
        </w:rPr>
        <w:t>4</w:t>
      </w:r>
      <w:r w:rsidR="00067EEA">
        <w:rPr>
          <w:rFonts w:asciiTheme="majorBidi" w:hAnsiTheme="majorBidi" w:cstheme="majorBidi"/>
          <w:i/>
          <w:iCs/>
          <w:sz w:val="28"/>
          <w:szCs w:val="28"/>
        </w:rPr>
        <w:t>)</w:t>
      </w:r>
      <w:r>
        <w:rPr>
          <w:rFonts w:asciiTheme="majorBidi" w:hAnsiTheme="majorBidi" w:cstheme="majorBidi"/>
          <w:i/>
          <w:iCs/>
          <w:sz w:val="28"/>
          <w:szCs w:val="28"/>
        </w:rPr>
        <w:t xml:space="preserve"> email of </w:t>
      </w:r>
      <w:proofErr w:type="spellStart"/>
      <w:r>
        <w:rPr>
          <w:rFonts w:asciiTheme="majorBidi" w:hAnsiTheme="majorBidi" w:cstheme="majorBidi"/>
          <w:i/>
          <w:iCs/>
          <w:sz w:val="28"/>
          <w:szCs w:val="28"/>
        </w:rPr>
        <w:t>L’Chaim</w:t>
      </w:r>
      <w:proofErr w:type="spellEnd"/>
      <w:r>
        <w:rPr>
          <w:rFonts w:asciiTheme="majorBidi" w:hAnsiTheme="majorBidi" w:cstheme="majorBidi"/>
          <w:i/>
          <w:iCs/>
          <w:sz w:val="28"/>
          <w:szCs w:val="28"/>
        </w:rPr>
        <w:t>, a publication of the Lubavitch Youth Organization in Brooklyn, NY.</w:t>
      </w:r>
      <w:r>
        <w:rPr>
          <w:rFonts w:asciiTheme="majorBidi" w:hAnsiTheme="majorBidi" w:cstheme="majorBidi"/>
          <w:sz w:val="28"/>
          <w:szCs w:val="28"/>
        </w:rPr>
        <w:t xml:space="preserve"> </w:t>
      </w:r>
      <w:r w:rsidR="003F6AF3" w:rsidRPr="00155B9E">
        <w:rPr>
          <w:rFonts w:asciiTheme="majorBidi" w:hAnsiTheme="majorBidi" w:cstheme="majorBidi"/>
          <w:i/>
          <w:iCs/>
          <w:color w:val="000000" w:themeColor="text1"/>
          <w:sz w:val="28"/>
          <w:szCs w:val="28"/>
        </w:rPr>
        <w:t>Excerpted from Torah Studies by Jonathan Sacks, based on talks by the Lubavitcher Rebbe.</w:t>
      </w:r>
    </w:p>
    <w:p w14:paraId="2C7D87C6" w14:textId="68AE3D46" w:rsidR="00B3411E" w:rsidRDefault="00B3411E" w:rsidP="004F3737">
      <w:pPr>
        <w:pStyle w:val="NoSpacing"/>
        <w:jc w:val="both"/>
        <w:rPr>
          <w:rFonts w:asciiTheme="majorBidi" w:hAnsiTheme="majorBidi" w:cstheme="majorBidi"/>
          <w:i/>
          <w:iCs/>
          <w:color w:val="000000" w:themeColor="text1"/>
          <w:sz w:val="28"/>
          <w:szCs w:val="28"/>
        </w:rPr>
      </w:pPr>
    </w:p>
    <w:p w14:paraId="4B54DE1B" w14:textId="77777777" w:rsidR="00B3411E" w:rsidRDefault="00B3411E">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6761A946" w14:textId="6B64DE35" w:rsidR="004F3737" w:rsidRDefault="0068495B" w:rsidP="00225EE7">
      <w:pPr>
        <w:pStyle w:val="NoSpacing"/>
        <w:jc w:val="center"/>
        <w:rPr>
          <w:rFonts w:asciiTheme="majorBidi" w:hAnsiTheme="majorBidi" w:cstheme="majorBidi"/>
          <w:b/>
          <w:bCs/>
          <w:sz w:val="68"/>
          <w:szCs w:val="68"/>
        </w:rPr>
      </w:pPr>
      <w:r>
        <w:rPr>
          <w:rFonts w:asciiTheme="majorBidi" w:hAnsiTheme="majorBidi" w:cstheme="majorBidi"/>
          <w:b/>
          <w:bCs/>
          <w:sz w:val="72"/>
          <w:szCs w:val="72"/>
        </w:rPr>
        <w:lastRenderedPageBreak/>
        <w:t xml:space="preserve">Rav </w:t>
      </w:r>
      <w:r w:rsidR="00006FCB" w:rsidRPr="001A2F62">
        <w:rPr>
          <w:rFonts w:asciiTheme="majorBidi" w:hAnsiTheme="majorBidi" w:cstheme="majorBidi"/>
          <w:b/>
          <w:bCs/>
          <w:sz w:val="72"/>
          <w:szCs w:val="72"/>
        </w:rPr>
        <w:t>Avigdor Miller on</w:t>
      </w:r>
      <w:r w:rsidR="008522E2">
        <w:rPr>
          <w:rFonts w:asciiTheme="majorBidi" w:hAnsiTheme="majorBidi" w:cstheme="majorBidi"/>
          <w:b/>
          <w:bCs/>
          <w:sz w:val="72"/>
          <w:szCs w:val="72"/>
        </w:rPr>
        <w:t xml:space="preserve"> Why </w:t>
      </w:r>
      <w:r w:rsidR="008522E2" w:rsidRPr="002E2F3F">
        <w:rPr>
          <w:rFonts w:asciiTheme="majorBidi" w:hAnsiTheme="majorBidi" w:cstheme="majorBidi"/>
          <w:b/>
          <w:bCs/>
          <w:sz w:val="68"/>
          <w:szCs w:val="68"/>
        </w:rPr>
        <w:t>We Daven to Change Anything</w:t>
      </w:r>
    </w:p>
    <w:p w14:paraId="34532868" w14:textId="77777777" w:rsidR="00F071A5" w:rsidRPr="00F071A5" w:rsidRDefault="00F071A5" w:rsidP="00225EE7">
      <w:pPr>
        <w:pStyle w:val="NoSpacing"/>
        <w:jc w:val="center"/>
        <w:rPr>
          <w:rFonts w:asciiTheme="majorBidi" w:hAnsiTheme="majorBidi" w:cstheme="majorBidi"/>
          <w:b/>
          <w:bCs/>
          <w:sz w:val="16"/>
          <w:szCs w:val="16"/>
        </w:rPr>
      </w:pPr>
    </w:p>
    <w:p w14:paraId="03F69E61" w14:textId="77777777" w:rsidR="00B3411E" w:rsidRDefault="00B3411E" w:rsidP="00B3411E">
      <w:pPr>
        <w:pStyle w:val="NoSpacing"/>
        <w:ind w:firstLine="720"/>
        <w:jc w:val="center"/>
        <w:rPr>
          <w:rFonts w:asciiTheme="majorBidi" w:hAnsiTheme="majorBidi" w:cstheme="majorBidi"/>
          <w:sz w:val="28"/>
          <w:szCs w:val="28"/>
        </w:rPr>
      </w:pPr>
      <w:r>
        <w:rPr>
          <w:noProof/>
        </w:rPr>
        <w:drawing>
          <wp:inline distT="0" distB="0" distL="0" distR="0" wp14:anchorId="12B85B93" wp14:editId="42BDA786">
            <wp:extent cx="3147935" cy="3705569"/>
            <wp:effectExtent l="0" t="0" r="0" b="952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792" cy="3745424"/>
                    </a:xfrm>
                    <a:prstGeom prst="rect">
                      <a:avLst/>
                    </a:prstGeom>
                    <a:noFill/>
                    <a:ln>
                      <a:noFill/>
                    </a:ln>
                  </pic:spPr>
                </pic:pic>
              </a:graphicData>
            </a:graphic>
          </wp:inline>
        </w:drawing>
      </w:r>
    </w:p>
    <w:p w14:paraId="63651B5D" w14:textId="77777777" w:rsidR="0052464E" w:rsidRDefault="0052464E" w:rsidP="0052464E">
      <w:pPr>
        <w:pStyle w:val="NoSpacing"/>
        <w:jc w:val="center"/>
        <w:rPr>
          <w:rFonts w:asciiTheme="majorBidi" w:hAnsiTheme="majorBidi" w:cstheme="majorBidi"/>
          <w:sz w:val="28"/>
          <w:szCs w:val="28"/>
        </w:rPr>
      </w:pPr>
    </w:p>
    <w:p w14:paraId="46258368" w14:textId="1FFAF426" w:rsidR="00B03E66" w:rsidRPr="00B03E66" w:rsidRDefault="00B03E66" w:rsidP="00796185">
      <w:pPr>
        <w:pStyle w:val="NoSpacing"/>
        <w:ind w:firstLine="720"/>
        <w:jc w:val="both"/>
        <w:rPr>
          <w:rFonts w:asciiTheme="majorBidi" w:hAnsiTheme="majorBidi" w:cstheme="majorBidi"/>
          <w:b/>
          <w:bCs/>
          <w:sz w:val="28"/>
          <w:szCs w:val="28"/>
        </w:rPr>
      </w:pPr>
      <w:r w:rsidRPr="00B03E66">
        <w:rPr>
          <w:rFonts w:asciiTheme="majorBidi" w:hAnsiTheme="majorBidi" w:cstheme="majorBidi"/>
          <w:b/>
          <w:bCs/>
          <w:sz w:val="28"/>
          <w:szCs w:val="28"/>
        </w:rPr>
        <w:t>Q</w:t>
      </w:r>
      <w:r w:rsidR="008E2FAD" w:rsidRPr="008E2FAD">
        <w:rPr>
          <w:rFonts w:asciiTheme="majorBidi" w:hAnsiTheme="majorBidi" w:cstheme="majorBidi"/>
          <w:b/>
          <w:bCs/>
          <w:sz w:val="28"/>
          <w:szCs w:val="28"/>
        </w:rPr>
        <w:t>UESTION</w:t>
      </w:r>
      <w:r w:rsidRPr="00B03E66">
        <w:rPr>
          <w:rFonts w:asciiTheme="majorBidi" w:hAnsiTheme="majorBidi" w:cstheme="majorBidi"/>
          <w:b/>
          <w:bCs/>
          <w:sz w:val="28"/>
          <w:szCs w:val="28"/>
        </w:rPr>
        <w:t>:</w:t>
      </w:r>
      <w:r w:rsidR="008E2FAD">
        <w:rPr>
          <w:rFonts w:asciiTheme="majorBidi" w:hAnsiTheme="majorBidi" w:cstheme="majorBidi"/>
          <w:b/>
          <w:bCs/>
          <w:sz w:val="28"/>
          <w:szCs w:val="28"/>
        </w:rPr>
        <w:t xml:space="preserve"> </w:t>
      </w:r>
      <w:r w:rsidRPr="00B03E66">
        <w:rPr>
          <w:rFonts w:asciiTheme="majorBidi" w:hAnsiTheme="majorBidi" w:cstheme="majorBidi"/>
          <w:sz w:val="28"/>
          <w:szCs w:val="28"/>
        </w:rPr>
        <w:t xml:space="preserve">If Hashem always does what’s best for us, how does tefillah help </w:t>
      </w:r>
      <w:proofErr w:type="spellStart"/>
      <w:r w:rsidRPr="00B03E66">
        <w:rPr>
          <w:rFonts w:asciiTheme="majorBidi" w:hAnsiTheme="majorBidi" w:cstheme="majorBidi"/>
          <w:sz w:val="28"/>
          <w:szCs w:val="28"/>
        </w:rPr>
        <w:t>m’mo</w:t>
      </w:r>
      <w:proofErr w:type="spellEnd"/>
      <w:r w:rsidRPr="00B03E66">
        <w:rPr>
          <w:rFonts w:asciiTheme="majorBidi" w:hAnsiTheme="majorBidi" w:cstheme="majorBidi"/>
          <w:sz w:val="28"/>
          <w:szCs w:val="28"/>
        </w:rPr>
        <w:t xml:space="preserve"> </w:t>
      </w:r>
      <w:proofErr w:type="spellStart"/>
      <w:r w:rsidRPr="00B03E66">
        <w:rPr>
          <w:rFonts w:asciiTheme="majorBidi" w:hAnsiTheme="majorBidi" w:cstheme="majorBidi"/>
          <w:sz w:val="28"/>
          <w:szCs w:val="28"/>
        </w:rPr>
        <w:t>nafshach</w:t>
      </w:r>
      <w:proofErr w:type="spellEnd"/>
      <w:r w:rsidRPr="00B03E66">
        <w:rPr>
          <w:rFonts w:asciiTheme="majorBidi" w:hAnsiTheme="majorBidi" w:cstheme="majorBidi"/>
          <w:sz w:val="28"/>
          <w:szCs w:val="28"/>
        </w:rPr>
        <w:t xml:space="preserve">? If what we’re </w:t>
      </w:r>
      <w:proofErr w:type="spellStart"/>
      <w:r w:rsidRPr="00B03E66">
        <w:rPr>
          <w:rFonts w:asciiTheme="majorBidi" w:hAnsiTheme="majorBidi" w:cstheme="majorBidi"/>
          <w:sz w:val="28"/>
          <w:szCs w:val="28"/>
        </w:rPr>
        <w:t>mispalel</w:t>
      </w:r>
      <w:proofErr w:type="spellEnd"/>
      <w:r w:rsidRPr="00B03E66">
        <w:rPr>
          <w:rFonts w:asciiTheme="majorBidi" w:hAnsiTheme="majorBidi" w:cstheme="majorBidi"/>
          <w:sz w:val="28"/>
          <w:szCs w:val="28"/>
        </w:rPr>
        <w:t xml:space="preserve"> for is good for us, Hashem should do it anyway. If it’s not good for us, Hashem won’t do it.</w:t>
      </w:r>
    </w:p>
    <w:p w14:paraId="2F4EB13D" w14:textId="0CFE1530" w:rsidR="00B03E66" w:rsidRPr="00B03E66" w:rsidRDefault="00B03E66" w:rsidP="00796185">
      <w:pPr>
        <w:pStyle w:val="NoSpacing"/>
        <w:ind w:firstLine="720"/>
        <w:jc w:val="both"/>
        <w:rPr>
          <w:rFonts w:asciiTheme="majorBidi" w:hAnsiTheme="majorBidi" w:cstheme="majorBidi"/>
          <w:sz w:val="28"/>
          <w:szCs w:val="28"/>
        </w:rPr>
      </w:pPr>
      <w:r w:rsidRPr="00B03E66">
        <w:rPr>
          <w:rFonts w:asciiTheme="majorBidi" w:hAnsiTheme="majorBidi" w:cstheme="majorBidi"/>
          <w:b/>
          <w:bCs/>
          <w:sz w:val="28"/>
          <w:szCs w:val="28"/>
        </w:rPr>
        <w:t>A</w:t>
      </w:r>
      <w:r w:rsidR="00796185" w:rsidRPr="00796185">
        <w:rPr>
          <w:rFonts w:asciiTheme="majorBidi" w:hAnsiTheme="majorBidi" w:cstheme="majorBidi"/>
          <w:b/>
          <w:bCs/>
          <w:sz w:val="28"/>
          <w:szCs w:val="28"/>
        </w:rPr>
        <w:t>NSWER</w:t>
      </w:r>
      <w:r w:rsidRPr="00B03E66">
        <w:rPr>
          <w:rFonts w:asciiTheme="majorBidi" w:hAnsiTheme="majorBidi" w:cstheme="majorBidi"/>
          <w:b/>
          <w:bCs/>
          <w:sz w:val="28"/>
          <w:szCs w:val="28"/>
        </w:rPr>
        <w:t>:</w:t>
      </w:r>
      <w:r w:rsidR="00796185">
        <w:rPr>
          <w:rFonts w:asciiTheme="majorBidi" w:hAnsiTheme="majorBidi" w:cstheme="majorBidi"/>
          <w:sz w:val="28"/>
          <w:szCs w:val="28"/>
        </w:rPr>
        <w:t xml:space="preserve"> </w:t>
      </w:r>
      <w:r w:rsidRPr="00B03E66">
        <w:rPr>
          <w:rFonts w:asciiTheme="majorBidi" w:hAnsiTheme="majorBidi" w:cstheme="majorBidi"/>
          <w:sz w:val="28"/>
          <w:szCs w:val="28"/>
        </w:rPr>
        <w:t>Question:  What’s the sense of praying for Hashem to change our status?  If He sent something upon us, it certainly is for our benefit?</w:t>
      </w:r>
    </w:p>
    <w:p w14:paraId="78F22ADA" w14:textId="77777777" w:rsidR="00B03E66" w:rsidRPr="00B03E66" w:rsidRDefault="00B03E66" w:rsidP="00796185">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 xml:space="preserve">So briefly it’s like this:  When we pray, we say to </w:t>
      </w:r>
      <w:proofErr w:type="spellStart"/>
      <w:r w:rsidRPr="00B03E66">
        <w:rPr>
          <w:rFonts w:asciiTheme="majorBidi" w:hAnsiTheme="majorBidi" w:cstheme="majorBidi"/>
          <w:sz w:val="28"/>
          <w:szCs w:val="28"/>
        </w:rPr>
        <w:t>Hakodosh</w:t>
      </w:r>
      <w:proofErr w:type="spellEnd"/>
      <w:r w:rsidRPr="00B03E66">
        <w:rPr>
          <w:rFonts w:asciiTheme="majorBidi" w:hAnsiTheme="majorBidi" w:cstheme="majorBidi"/>
          <w:sz w:val="28"/>
          <w:szCs w:val="28"/>
        </w:rPr>
        <w:t xml:space="preserve"> Boruch Hu as follows. “</w:t>
      </w:r>
      <w:proofErr w:type="spellStart"/>
      <w:r w:rsidRPr="00B03E66">
        <w:rPr>
          <w:rFonts w:asciiTheme="majorBidi" w:hAnsiTheme="majorBidi" w:cstheme="majorBidi"/>
          <w:i/>
          <w:iCs/>
          <w:sz w:val="28"/>
          <w:szCs w:val="28"/>
        </w:rPr>
        <w:t>Ribono</w:t>
      </w:r>
      <w:proofErr w:type="spellEnd"/>
      <w:r w:rsidRPr="00B03E66">
        <w:rPr>
          <w:rFonts w:asciiTheme="majorBidi" w:hAnsiTheme="majorBidi" w:cstheme="majorBidi"/>
          <w:i/>
          <w:iCs/>
          <w:sz w:val="28"/>
          <w:szCs w:val="28"/>
        </w:rPr>
        <w:t xml:space="preserve"> Shel Olam</w:t>
      </w:r>
      <w:r w:rsidRPr="00B03E66">
        <w:rPr>
          <w:rFonts w:asciiTheme="majorBidi" w:hAnsiTheme="majorBidi" w:cstheme="majorBidi"/>
          <w:sz w:val="28"/>
          <w:szCs w:val="28"/>
        </w:rPr>
        <w:t>, o Master of the World, we know why You sent upon us, this-and-this, let’s say a toothache or a headache.  It’s because we ignored you all the time, when we didn’t have a toothache or didn’t have a headache, we should have thanked You all the time,” because it’s a miracle that you don’t have a headache.</w:t>
      </w:r>
    </w:p>
    <w:p w14:paraId="7D62E826" w14:textId="77777777" w:rsidR="00B03E66" w:rsidRPr="00B03E66" w:rsidRDefault="00B03E66" w:rsidP="00796185">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 xml:space="preserve">The head is full of circuits and the smallest circuit gets confused, there’s a mistake in the routing of the electric messages, you get a headache.  Small things can cause big headaches.  Sometimes allergies disturb the function of the brain, the function of the nerves and they send messages of pain.  So many causes.  Why we </w:t>
      </w:r>
      <w:r w:rsidRPr="00B03E66">
        <w:rPr>
          <w:rFonts w:asciiTheme="majorBidi" w:hAnsiTheme="majorBidi" w:cstheme="majorBidi"/>
          <w:sz w:val="28"/>
          <w:szCs w:val="28"/>
        </w:rPr>
        <w:lastRenderedPageBreak/>
        <w:t>don’t have headaches all the time is a miracle.  Why we don’t have toothaches all the time is a miracle.  And why do we forget Hashem during all these days and months that the things are working perfectly, He’s doing the miracle for us?</w:t>
      </w:r>
    </w:p>
    <w:p w14:paraId="5670FCDA" w14:textId="0A7F7F67" w:rsidR="00B03E66" w:rsidRPr="00B03E66" w:rsidRDefault="00B03E66" w:rsidP="00796185">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So</w:t>
      </w:r>
      <w:r w:rsidR="00796185">
        <w:rPr>
          <w:rFonts w:asciiTheme="majorBidi" w:hAnsiTheme="majorBidi" w:cstheme="majorBidi"/>
          <w:sz w:val="28"/>
          <w:szCs w:val="28"/>
        </w:rPr>
        <w:t>,</w:t>
      </w:r>
      <w:r w:rsidRPr="00B03E66">
        <w:rPr>
          <w:rFonts w:asciiTheme="majorBidi" w:hAnsiTheme="majorBidi" w:cstheme="majorBidi"/>
          <w:sz w:val="28"/>
          <w:szCs w:val="28"/>
        </w:rPr>
        <w:t xml:space="preserve"> we say, “Hashem, we know the reason you sent us the headache today.  It’s to remind us that you’re around.”  So therefore, we say to </w:t>
      </w:r>
      <w:proofErr w:type="spellStart"/>
      <w:r w:rsidRPr="00B03E66">
        <w:rPr>
          <w:rFonts w:asciiTheme="majorBidi" w:hAnsiTheme="majorBidi" w:cstheme="majorBidi"/>
          <w:sz w:val="28"/>
          <w:szCs w:val="28"/>
        </w:rPr>
        <w:t>Hakodosh</w:t>
      </w:r>
      <w:proofErr w:type="spellEnd"/>
      <w:r w:rsidRPr="00B03E66">
        <w:rPr>
          <w:rFonts w:asciiTheme="majorBidi" w:hAnsiTheme="majorBidi" w:cstheme="majorBidi"/>
          <w:sz w:val="28"/>
          <w:szCs w:val="28"/>
        </w:rPr>
        <w:t xml:space="preserve"> Boruch Hu, “Now we acknowledge, we recognize that You’re around and from now on, if You’re going to heal us, we’re going to see to it that we’ll recognize You by thanking You constantly.  That’s all You want.  So why should we be aware of You by headaches?  We’ll be aware of You by lack of headaches.”</w:t>
      </w:r>
    </w:p>
    <w:p w14:paraId="47A12B8F" w14:textId="77777777" w:rsidR="00B03E66" w:rsidRPr="00B03E66" w:rsidRDefault="00B03E66" w:rsidP="00796185">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 xml:space="preserve">So </w:t>
      </w:r>
      <w:proofErr w:type="spellStart"/>
      <w:r w:rsidRPr="00B03E66">
        <w:rPr>
          <w:rFonts w:asciiTheme="majorBidi" w:hAnsiTheme="majorBidi" w:cstheme="majorBidi"/>
          <w:sz w:val="28"/>
          <w:szCs w:val="28"/>
        </w:rPr>
        <w:t>Hakodosh</w:t>
      </w:r>
      <w:proofErr w:type="spellEnd"/>
      <w:r w:rsidRPr="00B03E66">
        <w:rPr>
          <w:rFonts w:asciiTheme="majorBidi" w:hAnsiTheme="majorBidi" w:cstheme="majorBidi"/>
          <w:sz w:val="28"/>
          <w:szCs w:val="28"/>
        </w:rPr>
        <w:t xml:space="preserve"> Boruch Hu says, “Well, if you really mean it, I’ll give you a try and let Me see if lack of headaches will cause you to thank Me as much as headaches will cause you to think about Me.  Let Me see if lack of </w:t>
      </w:r>
      <w:proofErr w:type="spellStart"/>
      <w:r w:rsidRPr="00B03E66">
        <w:rPr>
          <w:rFonts w:asciiTheme="majorBidi" w:hAnsiTheme="majorBidi" w:cstheme="majorBidi"/>
          <w:i/>
          <w:iCs/>
          <w:sz w:val="28"/>
          <w:szCs w:val="28"/>
        </w:rPr>
        <w:t>tzaros</w:t>
      </w:r>
      <w:proofErr w:type="spellEnd"/>
      <w:r w:rsidRPr="00B03E66">
        <w:rPr>
          <w:rFonts w:asciiTheme="majorBidi" w:hAnsiTheme="majorBidi" w:cstheme="majorBidi"/>
          <w:sz w:val="28"/>
          <w:szCs w:val="28"/>
        </w:rPr>
        <w:t>, if things go quietly and peacefully with you, when you’ll say, ‘</w:t>
      </w:r>
      <w:r w:rsidRPr="00B03E66">
        <w:rPr>
          <w:rFonts w:asciiTheme="majorBidi" w:hAnsiTheme="majorBidi" w:cstheme="majorBidi"/>
          <w:sz w:val="28"/>
          <w:szCs w:val="28"/>
          <w:rtl/>
          <w:lang w:bidi="he-IL"/>
        </w:rPr>
        <w:t>ברוך אתה ה</w:t>
      </w:r>
      <w:r w:rsidRPr="00B03E66">
        <w:rPr>
          <w:rFonts w:asciiTheme="majorBidi" w:hAnsiTheme="majorBidi" w:cstheme="majorBidi"/>
          <w:sz w:val="28"/>
          <w:szCs w:val="28"/>
        </w:rPr>
        <w:t xml:space="preserve"> at the end of </w:t>
      </w:r>
      <w:proofErr w:type="spellStart"/>
      <w:r w:rsidRPr="00B03E66">
        <w:rPr>
          <w:rFonts w:asciiTheme="majorBidi" w:hAnsiTheme="majorBidi" w:cstheme="majorBidi"/>
          <w:i/>
          <w:iCs/>
          <w:sz w:val="28"/>
          <w:szCs w:val="28"/>
        </w:rPr>
        <w:t>shemoneh</w:t>
      </w:r>
      <w:proofErr w:type="spellEnd"/>
      <w:r w:rsidRPr="00B03E66">
        <w:rPr>
          <w:rFonts w:asciiTheme="majorBidi" w:hAnsiTheme="majorBidi" w:cstheme="majorBidi"/>
          <w:sz w:val="28"/>
          <w:szCs w:val="28"/>
        </w:rPr>
        <w:t> </w:t>
      </w:r>
      <w:proofErr w:type="spellStart"/>
      <w:r w:rsidRPr="00B03E66">
        <w:rPr>
          <w:rFonts w:asciiTheme="majorBidi" w:hAnsiTheme="majorBidi" w:cstheme="majorBidi"/>
          <w:i/>
          <w:iCs/>
          <w:sz w:val="28"/>
          <w:szCs w:val="28"/>
        </w:rPr>
        <w:t>esrei</w:t>
      </w:r>
      <w:proofErr w:type="spellEnd"/>
      <w:r w:rsidRPr="00B03E66">
        <w:rPr>
          <w:rFonts w:asciiTheme="majorBidi" w:hAnsiTheme="majorBidi" w:cstheme="majorBidi"/>
          <w:sz w:val="28"/>
          <w:szCs w:val="28"/>
        </w:rPr>
        <w:t xml:space="preserve">, </w:t>
      </w:r>
      <w:r w:rsidRPr="00B03E66">
        <w:rPr>
          <w:rFonts w:asciiTheme="majorBidi" w:hAnsiTheme="majorBidi" w:cstheme="majorBidi"/>
          <w:sz w:val="28"/>
          <w:szCs w:val="28"/>
          <w:rtl/>
          <w:lang w:bidi="he-IL"/>
        </w:rPr>
        <w:t>המברך את עמו ישראל בשלום</w:t>
      </w:r>
      <w:r w:rsidRPr="00B03E66">
        <w:rPr>
          <w:rFonts w:asciiTheme="majorBidi" w:hAnsiTheme="majorBidi" w:cstheme="majorBidi"/>
          <w:sz w:val="28"/>
          <w:szCs w:val="28"/>
        </w:rPr>
        <w:t>,” it’s peace.  Peace means there’s no war.  There’s no civil war, no invasions.  Nobody’s gunning for you right now.</w:t>
      </w:r>
    </w:p>
    <w:p w14:paraId="0D10EA2A" w14:textId="77777777" w:rsidR="00B03E66" w:rsidRPr="00B03E66" w:rsidRDefault="00B03E66" w:rsidP="00796185">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Once a man called me up late at night, an ex-yeshiva boy, he can’t leave the house because he borrowed a lot of money from loan sharks, gangsters.  He was on narcotics, </w:t>
      </w:r>
      <w:proofErr w:type="spellStart"/>
      <w:r w:rsidRPr="00B03E66">
        <w:rPr>
          <w:rFonts w:asciiTheme="majorBidi" w:hAnsiTheme="majorBidi" w:cstheme="majorBidi"/>
          <w:i/>
          <w:iCs/>
          <w:sz w:val="28"/>
          <w:szCs w:val="28"/>
        </w:rPr>
        <w:t>nebach</w:t>
      </w:r>
      <w:proofErr w:type="spellEnd"/>
      <w:r w:rsidRPr="00B03E66">
        <w:rPr>
          <w:rFonts w:asciiTheme="majorBidi" w:hAnsiTheme="majorBidi" w:cstheme="majorBidi"/>
          <w:sz w:val="28"/>
          <w:szCs w:val="28"/>
        </w:rPr>
        <w:t> and he couldn’t pay.  It was 12:00 at night and he needed a few hundred dollars in emergency, otherwise he’ll be gunned down. What I did for him I can’t tell you.  I didn’t do anything for him.  But that fellow was in terror.</w:t>
      </w:r>
    </w:p>
    <w:p w14:paraId="5CF3FF3C" w14:textId="193CF735" w:rsidR="00B03E66" w:rsidRPr="00B03E66" w:rsidRDefault="00B03E66" w:rsidP="00210C82">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But tonight</w:t>
      </w:r>
      <w:r w:rsidR="00210C82">
        <w:rPr>
          <w:rFonts w:asciiTheme="majorBidi" w:hAnsiTheme="majorBidi" w:cstheme="majorBidi"/>
          <w:sz w:val="28"/>
          <w:szCs w:val="28"/>
        </w:rPr>
        <w:t>,</w:t>
      </w:r>
      <w:r w:rsidRPr="00B03E66">
        <w:rPr>
          <w:rFonts w:asciiTheme="majorBidi" w:hAnsiTheme="majorBidi" w:cstheme="majorBidi"/>
          <w:sz w:val="28"/>
          <w:szCs w:val="28"/>
        </w:rPr>
        <w:t xml:space="preserve"> when you go home, nobody’s gunning for you.  That’s</w:t>
      </w:r>
      <w:r w:rsidR="00AD67F3">
        <w:rPr>
          <w:rFonts w:asciiTheme="majorBidi" w:hAnsiTheme="majorBidi" w:cstheme="majorBidi"/>
          <w:sz w:val="28"/>
          <w:szCs w:val="28"/>
        </w:rPr>
        <w:t xml:space="preserve"> </w:t>
      </w:r>
      <w:r w:rsidRPr="00B03E66">
        <w:rPr>
          <w:rFonts w:asciiTheme="majorBidi" w:hAnsiTheme="majorBidi" w:cstheme="majorBidi"/>
          <w:i/>
          <w:iCs/>
          <w:sz w:val="28"/>
          <w:szCs w:val="28"/>
        </w:rPr>
        <w:t>shalom</w:t>
      </w:r>
      <w:r w:rsidRPr="00B03E66">
        <w:rPr>
          <w:rFonts w:asciiTheme="majorBidi" w:hAnsiTheme="majorBidi" w:cstheme="majorBidi"/>
          <w:sz w:val="28"/>
          <w:szCs w:val="28"/>
        </w:rPr>
        <w:t xml:space="preserve">. Are you thanking </w:t>
      </w:r>
      <w:proofErr w:type="spellStart"/>
      <w:r w:rsidRPr="00B03E66">
        <w:rPr>
          <w:rFonts w:asciiTheme="majorBidi" w:hAnsiTheme="majorBidi" w:cstheme="majorBidi"/>
          <w:sz w:val="28"/>
          <w:szCs w:val="28"/>
        </w:rPr>
        <w:t>Hakodosh</w:t>
      </w:r>
      <w:proofErr w:type="spellEnd"/>
      <w:r w:rsidRPr="00B03E66">
        <w:rPr>
          <w:rFonts w:asciiTheme="majorBidi" w:hAnsiTheme="majorBidi" w:cstheme="majorBidi"/>
          <w:sz w:val="28"/>
          <w:szCs w:val="28"/>
        </w:rPr>
        <w:t xml:space="preserve"> Boruch Hu?  There’s so many reasons why there shouldn’t be </w:t>
      </w:r>
      <w:r w:rsidRPr="00B03E66">
        <w:rPr>
          <w:rFonts w:asciiTheme="majorBidi" w:hAnsiTheme="majorBidi" w:cstheme="majorBidi"/>
          <w:i/>
          <w:iCs/>
          <w:sz w:val="28"/>
          <w:szCs w:val="28"/>
        </w:rPr>
        <w:t>shalom</w:t>
      </w:r>
      <w:r w:rsidRPr="00B03E66">
        <w:rPr>
          <w:rFonts w:asciiTheme="majorBidi" w:hAnsiTheme="majorBidi" w:cstheme="majorBidi"/>
          <w:sz w:val="28"/>
          <w:szCs w:val="28"/>
        </w:rPr>
        <w:t>, so many bad people in the world.  Nobody’s bothering you.</w:t>
      </w:r>
    </w:p>
    <w:p w14:paraId="1793808F" w14:textId="058CFFAD" w:rsidR="00B03E66" w:rsidRPr="00B03E66" w:rsidRDefault="00B03E66" w:rsidP="008E3825">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You know at night when you go to sleep, you leave your telephone on, it’s a miracle why it doesn’t ring in the middle of the night, a drunkard, is calling up Mamie…  It happens</w:t>
      </w:r>
      <w:r w:rsidR="008E3825">
        <w:rPr>
          <w:rFonts w:asciiTheme="majorBidi" w:hAnsiTheme="majorBidi" w:cstheme="majorBidi"/>
          <w:sz w:val="28"/>
          <w:szCs w:val="28"/>
        </w:rPr>
        <w:t xml:space="preserve"> </w:t>
      </w:r>
      <w:r w:rsidRPr="00B03E66">
        <w:rPr>
          <w:rFonts w:asciiTheme="majorBidi" w:hAnsiTheme="majorBidi" w:cstheme="majorBidi"/>
          <w:i/>
          <w:iCs/>
          <w:sz w:val="28"/>
          <w:szCs w:val="28"/>
        </w:rPr>
        <w:t>rarely</w:t>
      </w:r>
      <w:r w:rsidRPr="00B03E66">
        <w:rPr>
          <w:rFonts w:asciiTheme="majorBidi" w:hAnsiTheme="majorBidi" w:cstheme="majorBidi"/>
          <w:sz w:val="28"/>
          <w:szCs w:val="28"/>
        </w:rPr>
        <w:t xml:space="preserve">. Our telephones are silent during the night.  Bums don’t pound on our door.  Accidents could </w:t>
      </w:r>
      <w:proofErr w:type="gramStart"/>
      <w:r w:rsidRPr="00B03E66">
        <w:rPr>
          <w:rFonts w:asciiTheme="majorBidi" w:hAnsiTheme="majorBidi" w:cstheme="majorBidi"/>
          <w:sz w:val="28"/>
          <w:szCs w:val="28"/>
        </w:rPr>
        <w:t>happen,</w:t>
      </w:r>
      <w:proofErr w:type="gramEnd"/>
      <w:r w:rsidRPr="00B03E66">
        <w:rPr>
          <w:rFonts w:asciiTheme="majorBidi" w:hAnsiTheme="majorBidi" w:cstheme="majorBidi"/>
          <w:sz w:val="28"/>
          <w:szCs w:val="28"/>
        </w:rPr>
        <w:t xml:space="preserve"> they need an emergency telephone.  They’d pound on your door, “Open up quickly, you have to save a life.”  What could you do?  Run down in your pajamas.  And so</w:t>
      </w:r>
      <w:r w:rsidR="00B8131A">
        <w:rPr>
          <w:rFonts w:asciiTheme="majorBidi" w:hAnsiTheme="majorBidi" w:cstheme="majorBidi"/>
          <w:sz w:val="28"/>
          <w:szCs w:val="28"/>
        </w:rPr>
        <w:t>,</w:t>
      </w:r>
      <w:r w:rsidRPr="00B03E66">
        <w:rPr>
          <w:rFonts w:asciiTheme="majorBidi" w:hAnsiTheme="majorBidi" w:cstheme="majorBidi"/>
          <w:sz w:val="28"/>
          <w:szCs w:val="28"/>
        </w:rPr>
        <w:t xml:space="preserve"> you live in peace.  Do you appreciate peace?  Are you thanking Hashem for peace?</w:t>
      </w:r>
    </w:p>
    <w:p w14:paraId="10B7A6AC" w14:textId="57B4EC15" w:rsidR="00B03E66" w:rsidRPr="00B03E66" w:rsidRDefault="00B03E66" w:rsidP="00B8131A">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So</w:t>
      </w:r>
      <w:r w:rsidR="00B8131A">
        <w:rPr>
          <w:rFonts w:asciiTheme="majorBidi" w:hAnsiTheme="majorBidi" w:cstheme="majorBidi"/>
          <w:sz w:val="28"/>
          <w:szCs w:val="28"/>
        </w:rPr>
        <w:t>,</w:t>
      </w:r>
      <w:r w:rsidRPr="00B03E66">
        <w:rPr>
          <w:rFonts w:asciiTheme="majorBidi" w:hAnsiTheme="majorBidi" w:cstheme="majorBidi"/>
          <w:sz w:val="28"/>
          <w:szCs w:val="28"/>
        </w:rPr>
        <w:t xml:space="preserve"> if you do, you always are thinking of </w:t>
      </w:r>
      <w:proofErr w:type="spellStart"/>
      <w:r w:rsidRPr="00B03E66">
        <w:rPr>
          <w:rFonts w:asciiTheme="majorBidi" w:hAnsiTheme="majorBidi" w:cstheme="majorBidi"/>
          <w:sz w:val="28"/>
          <w:szCs w:val="28"/>
        </w:rPr>
        <w:t>Hakodosh</w:t>
      </w:r>
      <w:proofErr w:type="spellEnd"/>
      <w:r w:rsidRPr="00B03E66">
        <w:rPr>
          <w:rFonts w:asciiTheme="majorBidi" w:hAnsiTheme="majorBidi" w:cstheme="majorBidi"/>
          <w:sz w:val="28"/>
          <w:szCs w:val="28"/>
        </w:rPr>
        <w:t xml:space="preserve"> Boruch Hu, no toothache, ah, </w:t>
      </w:r>
      <w:proofErr w:type="spellStart"/>
      <w:r w:rsidRPr="00B03E66">
        <w:rPr>
          <w:rFonts w:asciiTheme="majorBidi" w:hAnsiTheme="majorBidi" w:cstheme="majorBidi"/>
          <w:i/>
          <w:iCs/>
          <w:sz w:val="28"/>
          <w:szCs w:val="28"/>
        </w:rPr>
        <w:t>boruch</w:t>
      </w:r>
      <w:proofErr w:type="spellEnd"/>
      <w:r w:rsidRPr="00B03E66">
        <w:rPr>
          <w:rFonts w:asciiTheme="majorBidi" w:hAnsiTheme="majorBidi" w:cstheme="majorBidi"/>
          <w:sz w:val="28"/>
          <w:szCs w:val="28"/>
        </w:rPr>
        <w:t> </w:t>
      </w:r>
      <w:r w:rsidRPr="00B03E66">
        <w:rPr>
          <w:rFonts w:asciiTheme="majorBidi" w:hAnsiTheme="majorBidi" w:cstheme="majorBidi"/>
          <w:i/>
          <w:iCs/>
          <w:sz w:val="28"/>
          <w:szCs w:val="28"/>
        </w:rPr>
        <w:t>Hashem</w:t>
      </w:r>
      <w:r w:rsidRPr="00B03E66">
        <w:rPr>
          <w:rFonts w:asciiTheme="majorBidi" w:hAnsiTheme="majorBidi" w:cstheme="majorBidi"/>
          <w:sz w:val="28"/>
          <w:szCs w:val="28"/>
        </w:rPr>
        <w:t>.  Get up in the morning, no headache, </w:t>
      </w:r>
      <w:proofErr w:type="spellStart"/>
      <w:r w:rsidRPr="00B03E66">
        <w:rPr>
          <w:rFonts w:asciiTheme="majorBidi" w:hAnsiTheme="majorBidi" w:cstheme="majorBidi"/>
          <w:i/>
          <w:iCs/>
          <w:sz w:val="28"/>
          <w:szCs w:val="28"/>
        </w:rPr>
        <w:t>boruch</w:t>
      </w:r>
      <w:proofErr w:type="spellEnd"/>
      <w:r w:rsidRPr="00B03E66">
        <w:rPr>
          <w:rFonts w:asciiTheme="majorBidi" w:hAnsiTheme="majorBidi" w:cstheme="majorBidi"/>
          <w:sz w:val="28"/>
          <w:szCs w:val="28"/>
        </w:rPr>
        <w:t> </w:t>
      </w:r>
      <w:r w:rsidRPr="00B03E66">
        <w:rPr>
          <w:rFonts w:asciiTheme="majorBidi" w:hAnsiTheme="majorBidi" w:cstheme="majorBidi"/>
          <w:i/>
          <w:iCs/>
          <w:sz w:val="28"/>
          <w:szCs w:val="28"/>
        </w:rPr>
        <w:t>Hashem</w:t>
      </w:r>
      <w:r w:rsidRPr="00B03E66">
        <w:rPr>
          <w:rFonts w:asciiTheme="majorBidi" w:hAnsiTheme="majorBidi" w:cstheme="majorBidi"/>
          <w:sz w:val="28"/>
          <w:szCs w:val="28"/>
        </w:rPr>
        <w:t xml:space="preserve">!  If you get up with a headache, thank </w:t>
      </w:r>
      <w:r w:rsidR="00DA3FBC">
        <w:rPr>
          <w:rFonts w:asciiTheme="majorBidi" w:hAnsiTheme="majorBidi" w:cstheme="majorBidi"/>
          <w:sz w:val="28"/>
          <w:szCs w:val="28"/>
        </w:rPr>
        <w:t>Y</w:t>
      </w:r>
      <w:r w:rsidRPr="00B03E66">
        <w:rPr>
          <w:rFonts w:asciiTheme="majorBidi" w:hAnsiTheme="majorBidi" w:cstheme="majorBidi"/>
          <w:sz w:val="28"/>
          <w:szCs w:val="28"/>
        </w:rPr>
        <w:t>ou</w:t>
      </w:r>
      <w:r w:rsidR="00DA3FBC">
        <w:rPr>
          <w:rFonts w:asciiTheme="majorBidi" w:hAnsiTheme="majorBidi" w:cstheme="majorBidi"/>
          <w:sz w:val="28"/>
          <w:szCs w:val="28"/>
        </w:rPr>
        <w:t xml:space="preserve"> (Hashem)</w:t>
      </w:r>
      <w:r w:rsidRPr="00B03E66">
        <w:rPr>
          <w:rFonts w:asciiTheme="majorBidi" w:hAnsiTheme="majorBidi" w:cstheme="majorBidi"/>
          <w:sz w:val="28"/>
          <w:szCs w:val="28"/>
        </w:rPr>
        <w:t xml:space="preserve"> for </w:t>
      </w:r>
      <w:r w:rsidR="00A80270">
        <w:rPr>
          <w:rFonts w:asciiTheme="majorBidi" w:hAnsiTheme="majorBidi" w:cstheme="majorBidi"/>
          <w:sz w:val="28"/>
          <w:szCs w:val="28"/>
        </w:rPr>
        <w:t xml:space="preserve">my </w:t>
      </w:r>
      <w:r w:rsidRPr="00B03E66">
        <w:rPr>
          <w:rFonts w:asciiTheme="majorBidi" w:hAnsiTheme="majorBidi" w:cstheme="majorBidi"/>
          <w:sz w:val="28"/>
          <w:szCs w:val="28"/>
        </w:rPr>
        <w:t xml:space="preserve">not having a toothache.  There are worse things than headaches.  Thank </w:t>
      </w:r>
      <w:r w:rsidR="00A80270">
        <w:rPr>
          <w:rFonts w:asciiTheme="majorBidi" w:hAnsiTheme="majorBidi" w:cstheme="majorBidi"/>
          <w:sz w:val="28"/>
          <w:szCs w:val="28"/>
        </w:rPr>
        <w:t>Y</w:t>
      </w:r>
      <w:r w:rsidRPr="00B03E66">
        <w:rPr>
          <w:rFonts w:asciiTheme="majorBidi" w:hAnsiTheme="majorBidi" w:cstheme="majorBidi"/>
          <w:sz w:val="28"/>
          <w:szCs w:val="28"/>
        </w:rPr>
        <w:t>ou</w:t>
      </w:r>
      <w:r w:rsidR="00A80270">
        <w:rPr>
          <w:rFonts w:asciiTheme="majorBidi" w:hAnsiTheme="majorBidi" w:cstheme="majorBidi"/>
          <w:sz w:val="28"/>
          <w:szCs w:val="28"/>
        </w:rPr>
        <w:t xml:space="preserve"> (Hashem)</w:t>
      </w:r>
      <w:r w:rsidRPr="00B03E66">
        <w:rPr>
          <w:rFonts w:asciiTheme="majorBidi" w:hAnsiTheme="majorBidi" w:cstheme="majorBidi"/>
          <w:sz w:val="28"/>
          <w:szCs w:val="28"/>
        </w:rPr>
        <w:t xml:space="preserve"> for </w:t>
      </w:r>
      <w:r w:rsidR="00A80270">
        <w:rPr>
          <w:rFonts w:asciiTheme="majorBidi" w:hAnsiTheme="majorBidi" w:cstheme="majorBidi"/>
          <w:sz w:val="28"/>
          <w:szCs w:val="28"/>
        </w:rPr>
        <w:t xml:space="preserve">my </w:t>
      </w:r>
      <w:r w:rsidRPr="00B03E66">
        <w:rPr>
          <w:rFonts w:asciiTheme="majorBidi" w:hAnsiTheme="majorBidi" w:cstheme="majorBidi"/>
          <w:sz w:val="28"/>
          <w:szCs w:val="28"/>
        </w:rPr>
        <w:t xml:space="preserve">not having arthritis.  People ache in many bones.  Thank </w:t>
      </w:r>
      <w:r w:rsidR="009C4F31">
        <w:rPr>
          <w:rFonts w:asciiTheme="majorBidi" w:hAnsiTheme="majorBidi" w:cstheme="majorBidi"/>
          <w:sz w:val="28"/>
          <w:szCs w:val="28"/>
        </w:rPr>
        <w:t>Y</w:t>
      </w:r>
      <w:r w:rsidRPr="00B03E66">
        <w:rPr>
          <w:rFonts w:asciiTheme="majorBidi" w:hAnsiTheme="majorBidi" w:cstheme="majorBidi"/>
          <w:sz w:val="28"/>
          <w:szCs w:val="28"/>
        </w:rPr>
        <w:t xml:space="preserve">ou </w:t>
      </w:r>
      <w:r w:rsidR="009C4F31">
        <w:rPr>
          <w:rFonts w:asciiTheme="majorBidi" w:hAnsiTheme="majorBidi" w:cstheme="majorBidi"/>
          <w:sz w:val="28"/>
          <w:szCs w:val="28"/>
        </w:rPr>
        <w:t xml:space="preserve">(Hashem) </w:t>
      </w:r>
      <w:r w:rsidRPr="00B03E66">
        <w:rPr>
          <w:rFonts w:asciiTheme="majorBidi" w:hAnsiTheme="majorBidi" w:cstheme="majorBidi"/>
          <w:sz w:val="28"/>
          <w:szCs w:val="28"/>
        </w:rPr>
        <w:t>for a lot of other things.</w:t>
      </w:r>
    </w:p>
    <w:p w14:paraId="7081DB37" w14:textId="77777777" w:rsidR="00B03E66" w:rsidRPr="00B03E66" w:rsidRDefault="00B03E66" w:rsidP="00B8131A">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And this fellow who is being pursued by the loan shark gang, if he could get up in the morning with a good headache but know that his pursuers are all gone, he wouldn’t mind the headache.  He’d be singing.  He’d be humming in the bathroom.</w:t>
      </w:r>
    </w:p>
    <w:p w14:paraId="40C3B8CD" w14:textId="77777777" w:rsidR="00B03E66" w:rsidRPr="00B03E66" w:rsidRDefault="00B03E66" w:rsidP="005658EB">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lastRenderedPageBreak/>
        <w:t xml:space="preserve">And so, </w:t>
      </w:r>
      <w:proofErr w:type="spellStart"/>
      <w:r w:rsidRPr="00B03E66">
        <w:rPr>
          <w:rFonts w:asciiTheme="majorBidi" w:hAnsiTheme="majorBidi" w:cstheme="majorBidi"/>
          <w:sz w:val="28"/>
          <w:szCs w:val="28"/>
        </w:rPr>
        <w:t>Hakodosh</w:t>
      </w:r>
      <w:proofErr w:type="spellEnd"/>
      <w:r w:rsidRPr="00B03E66">
        <w:rPr>
          <w:rFonts w:asciiTheme="majorBidi" w:hAnsiTheme="majorBidi" w:cstheme="majorBidi"/>
          <w:sz w:val="28"/>
          <w:szCs w:val="28"/>
        </w:rPr>
        <w:t xml:space="preserve"> Boruch Hu says to us, “If you are sincere, then I’ll see that you don’t have to be reminded by headaches, because you’ll remind yourself by lack of headaches.”</w:t>
      </w:r>
    </w:p>
    <w:p w14:paraId="2F957900" w14:textId="77777777" w:rsidR="00B03E66" w:rsidRPr="00B03E66" w:rsidRDefault="00B03E66" w:rsidP="005658EB">
      <w:pPr>
        <w:pStyle w:val="NoSpacing"/>
        <w:ind w:firstLine="720"/>
        <w:jc w:val="both"/>
        <w:rPr>
          <w:rFonts w:asciiTheme="majorBidi" w:hAnsiTheme="majorBidi" w:cstheme="majorBidi"/>
          <w:sz w:val="28"/>
          <w:szCs w:val="28"/>
        </w:rPr>
      </w:pPr>
      <w:r w:rsidRPr="00B03E66">
        <w:rPr>
          <w:rFonts w:asciiTheme="majorBidi" w:hAnsiTheme="majorBidi" w:cstheme="majorBidi"/>
          <w:sz w:val="28"/>
          <w:szCs w:val="28"/>
        </w:rPr>
        <w:t xml:space="preserve">And that’s the purpose of praying.  Praying means, we know that You want us to think about You, that’s why You send the trouble on us. We promise You that instead of that, we’ll thank You all the time.  And so </w:t>
      </w:r>
      <w:proofErr w:type="spellStart"/>
      <w:r w:rsidRPr="00B03E66">
        <w:rPr>
          <w:rFonts w:asciiTheme="majorBidi" w:hAnsiTheme="majorBidi" w:cstheme="majorBidi"/>
          <w:sz w:val="28"/>
          <w:szCs w:val="28"/>
        </w:rPr>
        <w:t>Hakodosh</w:t>
      </w:r>
      <w:proofErr w:type="spellEnd"/>
      <w:r w:rsidRPr="00B03E66">
        <w:rPr>
          <w:rFonts w:asciiTheme="majorBidi" w:hAnsiTheme="majorBidi" w:cstheme="majorBidi"/>
          <w:sz w:val="28"/>
          <w:szCs w:val="28"/>
        </w:rPr>
        <w:t xml:space="preserve"> Boruch Hu is willing to take your word for it, and He’ll exchange one reminder for the other reminder.</w:t>
      </w:r>
    </w:p>
    <w:p w14:paraId="144FB764" w14:textId="77777777" w:rsidR="00B03E66" w:rsidRPr="00B03E66" w:rsidRDefault="00B03E66" w:rsidP="00B03E66">
      <w:pPr>
        <w:pStyle w:val="NoSpacing"/>
        <w:jc w:val="both"/>
        <w:rPr>
          <w:rFonts w:asciiTheme="majorBidi" w:hAnsiTheme="majorBidi" w:cstheme="majorBidi"/>
          <w:sz w:val="28"/>
          <w:szCs w:val="28"/>
        </w:rPr>
      </w:pPr>
      <w:r w:rsidRPr="00B03E66">
        <w:rPr>
          <w:rFonts w:asciiTheme="majorBidi" w:hAnsiTheme="majorBidi" w:cstheme="majorBidi"/>
          <w:sz w:val="28"/>
          <w:szCs w:val="28"/>
        </w:rPr>
        <w:t>(March 1981)</w:t>
      </w:r>
    </w:p>
    <w:p w14:paraId="05E83663" w14:textId="77777777" w:rsidR="00A815CF" w:rsidRPr="0052464E" w:rsidRDefault="00A815CF" w:rsidP="0052464E">
      <w:pPr>
        <w:pStyle w:val="NoSpacing"/>
        <w:jc w:val="both"/>
        <w:rPr>
          <w:rFonts w:asciiTheme="majorBidi" w:hAnsiTheme="majorBidi" w:cstheme="majorBidi"/>
          <w:sz w:val="28"/>
          <w:szCs w:val="28"/>
        </w:rPr>
      </w:pPr>
    </w:p>
    <w:p w14:paraId="576C9B4E" w14:textId="7833F99C" w:rsidR="00E22B0F" w:rsidRDefault="00006FCB" w:rsidP="0052464E">
      <w:pPr>
        <w:pStyle w:val="NoSpacing"/>
        <w:jc w:val="both"/>
        <w:rPr>
          <w:rStyle w:val="Hyperlink"/>
          <w:rFonts w:asciiTheme="majorBidi" w:hAnsiTheme="majorBidi" w:cstheme="majorBidi"/>
          <w:i/>
          <w:iCs/>
          <w:color w:val="auto"/>
          <w:sz w:val="28"/>
          <w:szCs w:val="28"/>
          <w:u w:val="none"/>
        </w:rPr>
      </w:pPr>
      <w:r w:rsidRPr="00146A52">
        <w:rPr>
          <w:rStyle w:val="Hyperlink"/>
          <w:rFonts w:asciiTheme="majorBidi" w:hAnsiTheme="majorBidi" w:cstheme="majorBidi"/>
          <w:i/>
          <w:iCs/>
          <w:color w:val="auto"/>
          <w:sz w:val="28"/>
          <w:szCs w:val="28"/>
          <w:u w:val="none"/>
        </w:rPr>
        <w:t xml:space="preserve">Reprinted from </w:t>
      </w:r>
      <w:r w:rsidR="00A57800" w:rsidRPr="00146A52">
        <w:rPr>
          <w:rStyle w:val="Hyperlink"/>
          <w:rFonts w:asciiTheme="majorBidi" w:hAnsiTheme="majorBidi" w:cstheme="majorBidi"/>
          <w:i/>
          <w:iCs/>
          <w:color w:val="auto"/>
          <w:sz w:val="28"/>
          <w:szCs w:val="28"/>
          <w:u w:val="none"/>
        </w:rPr>
        <w:t xml:space="preserve">the </w:t>
      </w:r>
      <w:r w:rsidR="00A9370E" w:rsidRPr="00146A52">
        <w:rPr>
          <w:rStyle w:val="Hyperlink"/>
          <w:rFonts w:asciiTheme="majorBidi" w:hAnsiTheme="majorBidi" w:cstheme="majorBidi"/>
          <w:i/>
          <w:iCs/>
          <w:color w:val="auto"/>
          <w:sz w:val="28"/>
          <w:szCs w:val="28"/>
          <w:u w:val="none"/>
        </w:rPr>
        <w:t>current website</w:t>
      </w:r>
      <w:r w:rsidR="005D6F17" w:rsidRPr="00146A52">
        <w:rPr>
          <w:rStyle w:val="Hyperlink"/>
          <w:rFonts w:asciiTheme="majorBidi" w:hAnsiTheme="majorBidi" w:cstheme="majorBidi"/>
          <w:i/>
          <w:iCs/>
          <w:color w:val="auto"/>
          <w:sz w:val="28"/>
          <w:szCs w:val="28"/>
          <w:u w:val="none"/>
        </w:rPr>
        <w:t xml:space="preserve"> of</w:t>
      </w:r>
      <w:r w:rsidRPr="00146A52">
        <w:rPr>
          <w:rStyle w:val="Hyperlink"/>
          <w:rFonts w:asciiTheme="majorBidi" w:hAnsiTheme="majorBidi" w:cstheme="majorBidi"/>
          <w:i/>
          <w:iCs/>
          <w:color w:val="auto"/>
          <w:sz w:val="28"/>
          <w:szCs w:val="28"/>
          <w:u w:val="none"/>
        </w:rPr>
        <w:t xml:space="preserve"> Toras Avigdor. </w:t>
      </w:r>
      <w:r w:rsidR="00A9370E" w:rsidRPr="00146A52">
        <w:rPr>
          <w:rStyle w:val="Hyperlink"/>
          <w:rFonts w:asciiTheme="majorBidi" w:hAnsiTheme="majorBidi" w:cstheme="majorBidi"/>
          <w:i/>
          <w:iCs/>
          <w:color w:val="auto"/>
          <w:sz w:val="28"/>
          <w:szCs w:val="28"/>
          <w:u w:val="none"/>
        </w:rPr>
        <w:t xml:space="preserve">The question was </w:t>
      </w:r>
      <w:r w:rsidR="003E2BC0" w:rsidRPr="00146A52">
        <w:rPr>
          <w:rStyle w:val="Hyperlink"/>
          <w:rFonts w:asciiTheme="majorBidi" w:hAnsiTheme="majorBidi" w:cstheme="majorBidi"/>
          <w:i/>
          <w:iCs/>
          <w:color w:val="auto"/>
          <w:sz w:val="28"/>
          <w:szCs w:val="28"/>
          <w:u w:val="none"/>
        </w:rPr>
        <w:t xml:space="preserve">asked at Rav Avigdor Miller’s Thursday night lecture </w:t>
      </w:r>
      <w:r w:rsidR="00CC5338" w:rsidRPr="00146A52">
        <w:rPr>
          <w:rStyle w:val="Hyperlink"/>
          <w:rFonts w:asciiTheme="majorBidi" w:hAnsiTheme="majorBidi" w:cstheme="majorBidi"/>
          <w:i/>
          <w:iCs/>
          <w:color w:val="auto"/>
          <w:sz w:val="28"/>
          <w:szCs w:val="28"/>
          <w:u w:val="none"/>
        </w:rPr>
        <w:t xml:space="preserve">back in </w:t>
      </w:r>
      <w:r w:rsidR="00CD23DB">
        <w:rPr>
          <w:rStyle w:val="Hyperlink"/>
          <w:rFonts w:asciiTheme="majorBidi" w:hAnsiTheme="majorBidi" w:cstheme="majorBidi"/>
          <w:i/>
          <w:iCs/>
          <w:color w:val="auto"/>
          <w:sz w:val="28"/>
          <w:szCs w:val="28"/>
          <w:u w:val="none"/>
        </w:rPr>
        <w:t>March</w:t>
      </w:r>
      <w:r w:rsidR="00CC5338" w:rsidRPr="00146A52">
        <w:rPr>
          <w:rStyle w:val="Hyperlink"/>
          <w:rFonts w:asciiTheme="majorBidi" w:hAnsiTheme="majorBidi" w:cstheme="majorBidi"/>
          <w:i/>
          <w:iCs/>
          <w:color w:val="auto"/>
          <w:sz w:val="28"/>
          <w:szCs w:val="28"/>
          <w:u w:val="none"/>
        </w:rPr>
        <w:t xml:space="preserve"> 19</w:t>
      </w:r>
      <w:r w:rsidR="00592C93">
        <w:rPr>
          <w:rStyle w:val="Hyperlink"/>
          <w:rFonts w:asciiTheme="majorBidi" w:hAnsiTheme="majorBidi" w:cstheme="majorBidi"/>
          <w:i/>
          <w:iCs/>
          <w:color w:val="auto"/>
          <w:sz w:val="28"/>
          <w:szCs w:val="28"/>
          <w:u w:val="none"/>
        </w:rPr>
        <w:t>81</w:t>
      </w:r>
      <w:r w:rsidR="00CC5338" w:rsidRPr="00146A52">
        <w:rPr>
          <w:rStyle w:val="Hyperlink"/>
          <w:rFonts w:asciiTheme="majorBidi" w:hAnsiTheme="majorBidi" w:cstheme="majorBidi"/>
          <w:i/>
          <w:iCs/>
          <w:color w:val="auto"/>
          <w:sz w:val="28"/>
          <w:szCs w:val="28"/>
          <w:u w:val="none"/>
        </w:rPr>
        <w:t>.</w:t>
      </w:r>
    </w:p>
    <w:p w14:paraId="4C8F7367" w14:textId="77777777" w:rsidR="00E066C0" w:rsidRDefault="00E066C0" w:rsidP="0052464E">
      <w:pPr>
        <w:pStyle w:val="NoSpacing"/>
        <w:jc w:val="both"/>
        <w:rPr>
          <w:rStyle w:val="Hyperlink"/>
          <w:rFonts w:asciiTheme="majorBidi" w:hAnsiTheme="majorBidi" w:cstheme="majorBidi"/>
          <w:i/>
          <w:iCs/>
          <w:color w:val="auto"/>
          <w:sz w:val="28"/>
          <w:szCs w:val="28"/>
          <w:u w:val="none"/>
        </w:rPr>
      </w:pPr>
    </w:p>
    <w:p w14:paraId="7249304E" w14:textId="1E0206DC" w:rsidR="00443FEE" w:rsidRDefault="00006B31" w:rsidP="00443FEE">
      <w:pPr>
        <w:pStyle w:val="NoSpacing"/>
        <w:jc w:val="center"/>
        <w:rPr>
          <w:rFonts w:asciiTheme="majorBidi" w:hAnsiTheme="majorBidi" w:cstheme="majorBidi"/>
          <w:b/>
          <w:bCs/>
          <w:sz w:val="72"/>
          <w:szCs w:val="72"/>
        </w:rPr>
      </w:pPr>
      <w:bookmarkStart w:id="0" w:name="caption8"/>
      <w:r w:rsidRPr="00443FEE">
        <w:rPr>
          <w:rFonts w:asciiTheme="majorBidi" w:hAnsiTheme="majorBidi" w:cstheme="majorBidi"/>
          <w:b/>
          <w:bCs/>
          <w:sz w:val="72"/>
          <w:szCs w:val="72"/>
        </w:rPr>
        <w:t>Thoughts that Count</w:t>
      </w:r>
      <w:bookmarkEnd w:id="0"/>
    </w:p>
    <w:p w14:paraId="6DE165ED" w14:textId="293BB2DA" w:rsidR="00006B31" w:rsidRPr="00443FEE" w:rsidRDefault="00A65524" w:rsidP="00443FEE">
      <w:pPr>
        <w:pStyle w:val="NoSpacing"/>
        <w:jc w:val="center"/>
        <w:rPr>
          <w:rFonts w:asciiTheme="majorBidi" w:hAnsiTheme="majorBidi" w:cstheme="majorBidi"/>
          <w:b/>
          <w:bCs/>
          <w:sz w:val="72"/>
          <w:szCs w:val="72"/>
        </w:rPr>
      </w:pPr>
      <w:r w:rsidRPr="00443FEE">
        <w:rPr>
          <w:rFonts w:asciiTheme="majorBidi" w:hAnsiTheme="majorBidi" w:cstheme="majorBidi"/>
          <w:b/>
          <w:bCs/>
          <w:sz w:val="72"/>
          <w:szCs w:val="72"/>
        </w:rPr>
        <w:t>for Our Parsha</w:t>
      </w:r>
    </w:p>
    <w:p w14:paraId="3F587362" w14:textId="77777777" w:rsidR="00443FEE" w:rsidRPr="00A65524" w:rsidRDefault="00443FEE" w:rsidP="00A65524">
      <w:pPr>
        <w:pStyle w:val="NoSpacing"/>
        <w:jc w:val="both"/>
        <w:rPr>
          <w:rFonts w:asciiTheme="majorBidi" w:hAnsiTheme="majorBidi" w:cstheme="majorBidi"/>
          <w:sz w:val="28"/>
          <w:szCs w:val="28"/>
        </w:rPr>
      </w:pPr>
    </w:p>
    <w:p w14:paraId="7B102D5B" w14:textId="77777777" w:rsidR="00006B31" w:rsidRPr="00A65524" w:rsidRDefault="00006B31" w:rsidP="00A65524">
      <w:pPr>
        <w:pStyle w:val="NoSpacing"/>
        <w:jc w:val="both"/>
        <w:rPr>
          <w:rFonts w:asciiTheme="majorBidi" w:hAnsiTheme="majorBidi" w:cstheme="majorBidi"/>
          <w:sz w:val="28"/>
          <w:szCs w:val="28"/>
        </w:rPr>
      </w:pPr>
      <w:r w:rsidRPr="00CB219B">
        <w:rPr>
          <w:rFonts w:asciiTheme="majorBidi" w:hAnsiTheme="majorBidi" w:cstheme="majorBidi"/>
          <w:i/>
          <w:iCs/>
          <w:sz w:val="28"/>
          <w:szCs w:val="28"/>
        </w:rPr>
        <w:t>And the men said to him, "We are defiled by the dead body of a man. Why should we be kept back?"</w:t>
      </w:r>
      <w:r w:rsidRPr="00A65524">
        <w:rPr>
          <w:rFonts w:asciiTheme="majorBidi" w:hAnsiTheme="majorBidi" w:cstheme="majorBidi"/>
          <w:sz w:val="28"/>
          <w:szCs w:val="28"/>
        </w:rPr>
        <w:t xml:space="preserve"> (Num. 9:7)</w:t>
      </w:r>
    </w:p>
    <w:p w14:paraId="093646DF" w14:textId="79504EBC" w:rsidR="00006B31" w:rsidRPr="00A65524" w:rsidRDefault="00006B31" w:rsidP="00CB219B">
      <w:pPr>
        <w:pStyle w:val="NoSpacing"/>
        <w:ind w:firstLine="720"/>
        <w:jc w:val="both"/>
        <w:rPr>
          <w:rFonts w:asciiTheme="majorBidi" w:hAnsiTheme="majorBidi" w:cstheme="majorBidi"/>
          <w:sz w:val="28"/>
          <w:szCs w:val="28"/>
        </w:rPr>
      </w:pPr>
      <w:r w:rsidRPr="00A65524">
        <w:rPr>
          <w:rFonts w:asciiTheme="majorBidi" w:hAnsiTheme="majorBidi" w:cstheme="majorBidi"/>
          <w:sz w:val="28"/>
          <w:szCs w:val="28"/>
        </w:rPr>
        <w:t>We do not find in the Torah any other instance where a mitzva (commandment) that must be done at a specific time can be completed at a later date. Only the Passover sacrifice is permitted to be fulfilled one month later. Why is this case special? There were many Jews who tried or wanted to bring the sacrifice at the correct time but for various reasons could not. They pleaded not to be excluded. In the merit of their requests, a later date was given to them. The future Redemption will also come about in the same manner. If we will stubbornly do all in our mean to end our own exile, and beg and plead with G-d with all our heart and soul, the Redemption will come.</w:t>
      </w:r>
      <w:r w:rsidR="00CB219B">
        <w:rPr>
          <w:rFonts w:asciiTheme="majorBidi" w:hAnsiTheme="majorBidi" w:cstheme="majorBidi"/>
          <w:sz w:val="28"/>
          <w:szCs w:val="28"/>
        </w:rPr>
        <w:t xml:space="preserve"> </w:t>
      </w:r>
      <w:r w:rsidRPr="00A65524">
        <w:rPr>
          <w:rFonts w:asciiTheme="majorBidi" w:hAnsiTheme="majorBidi" w:cstheme="majorBidi"/>
          <w:sz w:val="28"/>
          <w:szCs w:val="28"/>
        </w:rPr>
        <w:t xml:space="preserve">(Rabbi Shlomo Cohen of </w:t>
      </w:r>
      <w:proofErr w:type="spellStart"/>
      <w:r w:rsidRPr="00A65524">
        <w:rPr>
          <w:rFonts w:asciiTheme="majorBidi" w:hAnsiTheme="majorBidi" w:cstheme="majorBidi"/>
          <w:sz w:val="28"/>
          <w:szCs w:val="28"/>
        </w:rPr>
        <w:t>Radomsk</w:t>
      </w:r>
      <w:proofErr w:type="spellEnd"/>
      <w:r w:rsidRPr="00A65524">
        <w:rPr>
          <w:rFonts w:asciiTheme="majorBidi" w:hAnsiTheme="majorBidi" w:cstheme="majorBidi"/>
          <w:sz w:val="28"/>
          <w:szCs w:val="28"/>
        </w:rPr>
        <w:t>)</w:t>
      </w:r>
    </w:p>
    <w:p w14:paraId="6B5FF120" w14:textId="77777777" w:rsidR="00011681" w:rsidRDefault="00011681" w:rsidP="00A65524">
      <w:pPr>
        <w:pStyle w:val="NoSpacing"/>
        <w:jc w:val="both"/>
        <w:rPr>
          <w:rFonts w:asciiTheme="majorBidi" w:hAnsiTheme="majorBidi" w:cstheme="majorBidi"/>
          <w:sz w:val="28"/>
          <w:szCs w:val="28"/>
        </w:rPr>
      </w:pPr>
    </w:p>
    <w:p w14:paraId="591B5A8A" w14:textId="28CD69C8" w:rsidR="00006B31" w:rsidRPr="00A65524" w:rsidRDefault="00006B31" w:rsidP="00A65524">
      <w:pPr>
        <w:pStyle w:val="NoSpacing"/>
        <w:jc w:val="both"/>
        <w:rPr>
          <w:rFonts w:asciiTheme="majorBidi" w:hAnsiTheme="majorBidi" w:cstheme="majorBidi"/>
          <w:sz w:val="28"/>
          <w:szCs w:val="28"/>
        </w:rPr>
      </w:pPr>
      <w:r w:rsidRPr="00CB219B">
        <w:rPr>
          <w:rFonts w:asciiTheme="majorBidi" w:hAnsiTheme="majorBidi" w:cstheme="majorBidi"/>
          <w:i/>
          <w:iCs/>
          <w:sz w:val="28"/>
          <w:szCs w:val="28"/>
        </w:rPr>
        <w:t>Have I conceived all these people? Have I given birth to them?</w:t>
      </w:r>
      <w:r w:rsidRPr="00A65524">
        <w:rPr>
          <w:rFonts w:asciiTheme="majorBidi" w:hAnsiTheme="majorBidi" w:cstheme="majorBidi"/>
          <w:sz w:val="28"/>
          <w:szCs w:val="28"/>
        </w:rPr>
        <w:t xml:space="preserve"> (Num. 11:12)</w:t>
      </w:r>
    </w:p>
    <w:p w14:paraId="41276DAC" w14:textId="21B9E077" w:rsidR="00006B31" w:rsidRPr="00A65524" w:rsidRDefault="00006B31" w:rsidP="00CB219B">
      <w:pPr>
        <w:pStyle w:val="NoSpacing"/>
        <w:ind w:firstLine="720"/>
        <w:jc w:val="both"/>
        <w:rPr>
          <w:rFonts w:asciiTheme="majorBidi" w:hAnsiTheme="majorBidi" w:cstheme="majorBidi"/>
          <w:sz w:val="28"/>
          <w:szCs w:val="28"/>
        </w:rPr>
      </w:pPr>
      <w:r w:rsidRPr="00A65524">
        <w:rPr>
          <w:rFonts w:asciiTheme="majorBidi" w:hAnsiTheme="majorBidi" w:cstheme="majorBidi"/>
          <w:sz w:val="28"/>
          <w:szCs w:val="28"/>
        </w:rPr>
        <w:t>Moses said to G-d: "I'm not the one who must suffer because of the Jews. You are responsible." A parent must share the suffering and distress of his children and have mercy on them, for good and for bad.</w:t>
      </w:r>
      <w:r w:rsidR="00011681">
        <w:rPr>
          <w:rFonts w:asciiTheme="majorBidi" w:hAnsiTheme="majorBidi" w:cstheme="majorBidi"/>
          <w:sz w:val="28"/>
          <w:szCs w:val="28"/>
        </w:rPr>
        <w:t xml:space="preserve"> </w:t>
      </w:r>
      <w:r w:rsidRPr="00A65524">
        <w:rPr>
          <w:rFonts w:asciiTheme="majorBidi" w:hAnsiTheme="majorBidi" w:cstheme="majorBidi"/>
          <w:sz w:val="28"/>
          <w:szCs w:val="28"/>
        </w:rPr>
        <w:t>(Rabbi Simcha Bunim)</w:t>
      </w:r>
    </w:p>
    <w:p w14:paraId="2C6D7AC4" w14:textId="77777777" w:rsidR="008158EF" w:rsidRDefault="008158EF" w:rsidP="00A65524">
      <w:pPr>
        <w:pStyle w:val="NoSpacing"/>
        <w:jc w:val="both"/>
        <w:rPr>
          <w:rFonts w:asciiTheme="majorBidi" w:hAnsiTheme="majorBidi" w:cstheme="majorBidi"/>
          <w:sz w:val="28"/>
          <w:szCs w:val="28"/>
        </w:rPr>
      </w:pPr>
    </w:p>
    <w:p w14:paraId="491884CB" w14:textId="60A170B3" w:rsidR="00006B31" w:rsidRPr="00A65524" w:rsidRDefault="00006B31" w:rsidP="00A65524">
      <w:pPr>
        <w:pStyle w:val="NoSpacing"/>
        <w:jc w:val="both"/>
        <w:rPr>
          <w:rFonts w:asciiTheme="majorBidi" w:hAnsiTheme="majorBidi" w:cstheme="majorBidi"/>
          <w:sz w:val="28"/>
          <w:szCs w:val="28"/>
        </w:rPr>
      </w:pPr>
      <w:r w:rsidRPr="00CB219B">
        <w:rPr>
          <w:rFonts w:asciiTheme="majorBidi" w:hAnsiTheme="majorBidi" w:cstheme="majorBidi"/>
          <w:i/>
          <w:iCs/>
          <w:sz w:val="28"/>
          <w:szCs w:val="28"/>
        </w:rPr>
        <w:t xml:space="preserve">This is the workmanship of the </w:t>
      </w:r>
      <w:proofErr w:type="spellStart"/>
      <w:r w:rsidRPr="00CB219B">
        <w:rPr>
          <w:rFonts w:asciiTheme="majorBidi" w:hAnsiTheme="majorBidi" w:cstheme="majorBidi"/>
          <w:i/>
          <w:iCs/>
          <w:sz w:val="28"/>
          <w:szCs w:val="28"/>
        </w:rPr>
        <w:t>menora</w:t>
      </w:r>
      <w:proofErr w:type="spellEnd"/>
      <w:r w:rsidRPr="00CB219B">
        <w:rPr>
          <w:rFonts w:asciiTheme="majorBidi" w:hAnsiTheme="majorBidi" w:cstheme="majorBidi"/>
          <w:i/>
          <w:iCs/>
          <w:sz w:val="28"/>
          <w:szCs w:val="28"/>
        </w:rPr>
        <w:t xml:space="preserve"> - beaten work of gold</w:t>
      </w:r>
      <w:r w:rsidRPr="00A65524">
        <w:rPr>
          <w:rFonts w:asciiTheme="majorBidi" w:hAnsiTheme="majorBidi" w:cstheme="majorBidi"/>
          <w:sz w:val="28"/>
          <w:szCs w:val="28"/>
        </w:rPr>
        <w:t xml:space="preserve"> (Num. 8:4)</w:t>
      </w:r>
    </w:p>
    <w:p w14:paraId="5D715C52" w14:textId="70036BE2" w:rsidR="00006B31" w:rsidRPr="00A65524" w:rsidRDefault="00006B31" w:rsidP="00CB219B">
      <w:pPr>
        <w:pStyle w:val="NoSpacing"/>
        <w:ind w:firstLine="720"/>
        <w:jc w:val="both"/>
        <w:rPr>
          <w:rFonts w:asciiTheme="majorBidi" w:hAnsiTheme="majorBidi" w:cstheme="majorBidi"/>
          <w:sz w:val="28"/>
          <w:szCs w:val="28"/>
        </w:rPr>
      </w:pPr>
      <w:r w:rsidRPr="00A65524">
        <w:rPr>
          <w:rFonts w:asciiTheme="majorBidi" w:hAnsiTheme="majorBidi" w:cstheme="majorBidi"/>
          <w:sz w:val="28"/>
          <w:szCs w:val="28"/>
        </w:rPr>
        <w:t xml:space="preserve">"Beaten work of gold," explains Rashi, means that the </w:t>
      </w:r>
      <w:proofErr w:type="spellStart"/>
      <w:r w:rsidRPr="00A65524">
        <w:rPr>
          <w:rFonts w:asciiTheme="majorBidi" w:hAnsiTheme="majorBidi" w:cstheme="majorBidi"/>
          <w:sz w:val="28"/>
          <w:szCs w:val="28"/>
        </w:rPr>
        <w:t>menora</w:t>
      </w:r>
      <w:proofErr w:type="spellEnd"/>
      <w:r w:rsidRPr="00A65524">
        <w:rPr>
          <w:rFonts w:asciiTheme="majorBidi" w:hAnsiTheme="majorBidi" w:cstheme="majorBidi"/>
          <w:sz w:val="28"/>
          <w:szCs w:val="28"/>
        </w:rPr>
        <w:t xml:space="preserve"> was to be made of a single piece of gold, beaten or pounded until it assumed the proper shape. Likewise, a person who desires to transform himself into a "</w:t>
      </w:r>
      <w:proofErr w:type="spellStart"/>
      <w:r w:rsidRPr="00A65524">
        <w:rPr>
          <w:rFonts w:asciiTheme="majorBidi" w:hAnsiTheme="majorBidi" w:cstheme="majorBidi"/>
          <w:sz w:val="28"/>
          <w:szCs w:val="28"/>
        </w:rPr>
        <w:t>menora</w:t>
      </w:r>
      <w:proofErr w:type="spellEnd"/>
      <w:r w:rsidRPr="00A65524">
        <w:rPr>
          <w:rFonts w:asciiTheme="majorBidi" w:hAnsiTheme="majorBidi" w:cstheme="majorBidi"/>
          <w:sz w:val="28"/>
          <w:szCs w:val="28"/>
        </w:rPr>
        <w:t>," to kindle his G-</w:t>
      </w:r>
      <w:proofErr w:type="spellStart"/>
      <w:r w:rsidRPr="00A65524">
        <w:rPr>
          <w:rFonts w:asciiTheme="majorBidi" w:hAnsiTheme="majorBidi" w:cstheme="majorBidi"/>
          <w:sz w:val="28"/>
          <w:szCs w:val="28"/>
        </w:rPr>
        <w:t>dly</w:t>
      </w:r>
      <w:proofErr w:type="spellEnd"/>
      <w:r w:rsidRPr="00A65524">
        <w:rPr>
          <w:rFonts w:asciiTheme="majorBidi" w:hAnsiTheme="majorBidi" w:cstheme="majorBidi"/>
          <w:sz w:val="28"/>
          <w:szCs w:val="28"/>
        </w:rPr>
        <w:t xml:space="preserve"> spark and be illuminated with the light of Torah, should also do the same to </w:t>
      </w:r>
      <w:r w:rsidRPr="00A65524">
        <w:rPr>
          <w:rFonts w:asciiTheme="majorBidi" w:hAnsiTheme="majorBidi" w:cstheme="majorBidi"/>
          <w:sz w:val="28"/>
          <w:szCs w:val="28"/>
        </w:rPr>
        <w:lastRenderedPageBreak/>
        <w:t>himself - striking away at his negative qualities and working on his character until he, too, assumes the proper form.</w:t>
      </w:r>
      <w:r w:rsidR="00011681">
        <w:rPr>
          <w:rFonts w:asciiTheme="majorBidi" w:hAnsiTheme="majorBidi" w:cstheme="majorBidi"/>
          <w:sz w:val="28"/>
          <w:szCs w:val="28"/>
        </w:rPr>
        <w:t xml:space="preserve"> </w:t>
      </w:r>
      <w:r w:rsidRPr="00A65524">
        <w:rPr>
          <w:rFonts w:asciiTheme="majorBidi" w:hAnsiTheme="majorBidi" w:cstheme="majorBidi"/>
          <w:sz w:val="28"/>
          <w:szCs w:val="28"/>
        </w:rPr>
        <w:t>(</w:t>
      </w:r>
      <w:proofErr w:type="spellStart"/>
      <w:r w:rsidRPr="00A65524">
        <w:rPr>
          <w:rFonts w:asciiTheme="majorBidi" w:hAnsiTheme="majorBidi" w:cstheme="majorBidi"/>
          <w:sz w:val="28"/>
          <w:szCs w:val="28"/>
        </w:rPr>
        <w:t>Likutei</w:t>
      </w:r>
      <w:proofErr w:type="spellEnd"/>
      <w:r w:rsidRPr="00A65524">
        <w:rPr>
          <w:rFonts w:asciiTheme="majorBidi" w:hAnsiTheme="majorBidi" w:cstheme="majorBidi"/>
          <w:sz w:val="28"/>
          <w:szCs w:val="28"/>
        </w:rPr>
        <w:t xml:space="preserve"> Torah)</w:t>
      </w:r>
    </w:p>
    <w:p w14:paraId="152360F3" w14:textId="77777777" w:rsidR="00912A87" w:rsidRDefault="00912A87" w:rsidP="00A65524">
      <w:pPr>
        <w:pStyle w:val="NoSpacing"/>
        <w:jc w:val="both"/>
        <w:rPr>
          <w:rFonts w:asciiTheme="majorBidi" w:hAnsiTheme="majorBidi" w:cstheme="majorBidi"/>
          <w:sz w:val="28"/>
          <w:szCs w:val="28"/>
        </w:rPr>
      </w:pPr>
    </w:p>
    <w:p w14:paraId="648AC0F2" w14:textId="184B2050" w:rsidR="00006B31" w:rsidRPr="00A65524" w:rsidRDefault="00006B31" w:rsidP="00A65524">
      <w:pPr>
        <w:pStyle w:val="NoSpacing"/>
        <w:jc w:val="both"/>
        <w:rPr>
          <w:rFonts w:asciiTheme="majorBidi" w:hAnsiTheme="majorBidi" w:cstheme="majorBidi"/>
          <w:sz w:val="28"/>
          <w:szCs w:val="28"/>
        </w:rPr>
      </w:pPr>
      <w:r w:rsidRPr="00CB219B">
        <w:rPr>
          <w:rFonts w:asciiTheme="majorBidi" w:hAnsiTheme="majorBidi" w:cstheme="majorBidi"/>
          <w:i/>
          <w:iCs/>
          <w:sz w:val="28"/>
          <w:szCs w:val="28"/>
        </w:rPr>
        <w:t>From the base, until the flowers, beaten work</w:t>
      </w:r>
      <w:r w:rsidRPr="00A65524">
        <w:rPr>
          <w:rFonts w:asciiTheme="majorBidi" w:hAnsiTheme="majorBidi" w:cstheme="majorBidi"/>
          <w:sz w:val="28"/>
          <w:szCs w:val="28"/>
        </w:rPr>
        <w:t xml:space="preserve"> (Num. 8:4)</w:t>
      </w:r>
    </w:p>
    <w:p w14:paraId="6C3B8A84" w14:textId="74A3678D" w:rsidR="00006B31" w:rsidRPr="00A65524" w:rsidRDefault="00006B31" w:rsidP="00CB219B">
      <w:pPr>
        <w:pStyle w:val="NoSpacing"/>
        <w:ind w:firstLine="720"/>
        <w:jc w:val="both"/>
        <w:rPr>
          <w:rFonts w:asciiTheme="majorBidi" w:hAnsiTheme="majorBidi" w:cstheme="majorBidi"/>
          <w:sz w:val="28"/>
          <w:szCs w:val="28"/>
        </w:rPr>
      </w:pPr>
      <w:r w:rsidRPr="00A65524">
        <w:rPr>
          <w:rFonts w:asciiTheme="majorBidi" w:hAnsiTheme="majorBidi" w:cstheme="majorBidi"/>
          <w:sz w:val="28"/>
          <w:szCs w:val="28"/>
        </w:rPr>
        <w:t xml:space="preserve">The base of the </w:t>
      </w:r>
      <w:proofErr w:type="spellStart"/>
      <w:r w:rsidRPr="00A65524">
        <w:rPr>
          <w:rFonts w:asciiTheme="majorBidi" w:hAnsiTheme="majorBidi" w:cstheme="majorBidi"/>
          <w:sz w:val="28"/>
          <w:szCs w:val="28"/>
        </w:rPr>
        <w:t>menora</w:t>
      </w:r>
      <w:proofErr w:type="spellEnd"/>
      <w:r w:rsidRPr="00A65524">
        <w:rPr>
          <w:rFonts w:asciiTheme="majorBidi" w:hAnsiTheme="majorBidi" w:cstheme="majorBidi"/>
          <w:sz w:val="28"/>
          <w:szCs w:val="28"/>
        </w:rPr>
        <w:t xml:space="preserve"> symbolizes the lowest level of Jews; the flowers, those on the highest spiritual plane. The Torah demands that the </w:t>
      </w:r>
      <w:proofErr w:type="spellStart"/>
      <w:r w:rsidRPr="00A65524">
        <w:rPr>
          <w:rFonts w:asciiTheme="majorBidi" w:hAnsiTheme="majorBidi" w:cstheme="majorBidi"/>
          <w:sz w:val="28"/>
          <w:szCs w:val="28"/>
        </w:rPr>
        <w:t>menora</w:t>
      </w:r>
      <w:proofErr w:type="spellEnd"/>
      <w:r w:rsidRPr="00A65524">
        <w:rPr>
          <w:rFonts w:asciiTheme="majorBidi" w:hAnsiTheme="majorBidi" w:cstheme="majorBidi"/>
          <w:sz w:val="28"/>
          <w:szCs w:val="28"/>
        </w:rPr>
        <w:t xml:space="preserve"> be made out of one piece of gold, just as the Jewish people is but one entity. Every Jew is incomplete by himself, without the rest of the Jewish nation, just as in the human body, the foot needs the head to function no less than the head requires the foot for mobility.</w:t>
      </w:r>
      <w:r w:rsidR="008158EF">
        <w:rPr>
          <w:rFonts w:asciiTheme="majorBidi" w:hAnsiTheme="majorBidi" w:cstheme="majorBidi"/>
          <w:sz w:val="28"/>
          <w:szCs w:val="28"/>
        </w:rPr>
        <w:t xml:space="preserve"> </w:t>
      </w:r>
      <w:r w:rsidRPr="00A65524">
        <w:rPr>
          <w:rFonts w:asciiTheme="majorBidi" w:hAnsiTheme="majorBidi" w:cstheme="majorBidi"/>
          <w:sz w:val="28"/>
          <w:szCs w:val="28"/>
        </w:rPr>
        <w:t>(</w:t>
      </w:r>
      <w:proofErr w:type="spellStart"/>
      <w:r w:rsidRPr="00A65524">
        <w:rPr>
          <w:rFonts w:asciiTheme="majorBidi" w:hAnsiTheme="majorBidi" w:cstheme="majorBidi"/>
          <w:sz w:val="28"/>
          <w:szCs w:val="28"/>
        </w:rPr>
        <w:t>Likutei</w:t>
      </w:r>
      <w:proofErr w:type="spellEnd"/>
      <w:r w:rsidRPr="00A65524">
        <w:rPr>
          <w:rFonts w:asciiTheme="majorBidi" w:hAnsiTheme="majorBidi" w:cstheme="majorBidi"/>
          <w:sz w:val="28"/>
          <w:szCs w:val="28"/>
        </w:rPr>
        <w:t xml:space="preserve"> Torah)</w:t>
      </w:r>
    </w:p>
    <w:p w14:paraId="0F5707EB" w14:textId="77777777" w:rsidR="00A65524" w:rsidRDefault="00A65524" w:rsidP="00A65524">
      <w:pPr>
        <w:pStyle w:val="NoSpacing"/>
        <w:jc w:val="both"/>
        <w:rPr>
          <w:rFonts w:asciiTheme="majorBidi" w:hAnsiTheme="majorBidi" w:cstheme="majorBidi"/>
          <w:sz w:val="28"/>
          <w:szCs w:val="28"/>
        </w:rPr>
      </w:pPr>
    </w:p>
    <w:p w14:paraId="4DB9A2DB" w14:textId="77777777" w:rsidR="00CB219B" w:rsidRDefault="00CB219B" w:rsidP="00A65524">
      <w:pPr>
        <w:pStyle w:val="NoSpacing"/>
        <w:jc w:val="both"/>
        <w:rPr>
          <w:rFonts w:asciiTheme="majorBidi" w:hAnsiTheme="majorBidi" w:cstheme="majorBidi"/>
          <w:sz w:val="28"/>
          <w:szCs w:val="28"/>
        </w:rPr>
      </w:pPr>
    </w:p>
    <w:p w14:paraId="38E556EF" w14:textId="3D01F66A" w:rsidR="00006B31" w:rsidRPr="00A65524" w:rsidRDefault="00006B31" w:rsidP="00A65524">
      <w:pPr>
        <w:pStyle w:val="NoSpacing"/>
        <w:jc w:val="both"/>
        <w:rPr>
          <w:rFonts w:asciiTheme="majorBidi" w:hAnsiTheme="majorBidi" w:cstheme="majorBidi"/>
          <w:sz w:val="28"/>
          <w:szCs w:val="28"/>
        </w:rPr>
      </w:pPr>
      <w:r w:rsidRPr="00CB219B">
        <w:rPr>
          <w:rFonts w:asciiTheme="majorBidi" w:hAnsiTheme="majorBidi" w:cstheme="majorBidi"/>
          <w:i/>
          <w:iCs/>
          <w:sz w:val="28"/>
          <w:szCs w:val="28"/>
        </w:rPr>
        <w:t>The man Moses was very humble - more than any man on the face of the earth.</w:t>
      </w:r>
      <w:r w:rsidRPr="00A65524">
        <w:rPr>
          <w:rFonts w:asciiTheme="majorBidi" w:hAnsiTheme="majorBidi" w:cstheme="majorBidi"/>
          <w:sz w:val="28"/>
          <w:szCs w:val="28"/>
        </w:rPr>
        <w:t xml:space="preserve"> (12:3)</w:t>
      </w:r>
    </w:p>
    <w:p w14:paraId="5BD530F9" w14:textId="10141027" w:rsidR="00006B31" w:rsidRDefault="00006B31" w:rsidP="00212402">
      <w:pPr>
        <w:pStyle w:val="NoSpacing"/>
        <w:ind w:firstLine="720"/>
        <w:jc w:val="both"/>
        <w:rPr>
          <w:rFonts w:asciiTheme="majorBidi" w:hAnsiTheme="majorBidi" w:cstheme="majorBidi"/>
          <w:sz w:val="28"/>
          <w:szCs w:val="28"/>
        </w:rPr>
      </w:pPr>
      <w:r w:rsidRPr="00A65524">
        <w:rPr>
          <w:rFonts w:asciiTheme="majorBidi" w:hAnsiTheme="majorBidi" w:cstheme="majorBidi"/>
          <w:sz w:val="28"/>
          <w:szCs w:val="28"/>
        </w:rPr>
        <w:t>Did Moses really not perceive his own special qualities? Because of his superiority over all other people</w:t>
      </w:r>
      <w:r w:rsidR="008158EF">
        <w:rPr>
          <w:rFonts w:asciiTheme="majorBidi" w:hAnsiTheme="majorBidi" w:cstheme="majorBidi"/>
          <w:sz w:val="28"/>
          <w:szCs w:val="28"/>
        </w:rPr>
        <w:t>s,</w:t>
      </w:r>
      <w:r w:rsidRPr="00A65524">
        <w:rPr>
          <w:rFonts w:asciiTheme="majorBidi" w:hAnsiTheme="majorBidi" w:cstheme="majorBidi"/>
          <w:sz w:val="28"/>
          <w:szCs w:val="28"/>
        </w:rPr>
        <w:t xml:space="preserve"> he was chosen by G-d that the Torah be given through him. However, Moses would say to himself: "If someone else had received all the great powers from Heaven that I did, he would certainly have achieved more and attained a higher level than I have. Another would have certainly used these great resources better than I." In this way, Moses considered himself lower than everyone else.</w:t>
      </w:r>
      <w:r w:rsidR="00912A87">
        <w:rPr>
          <w:rFonts w:asciiTheme="majorBidi" w:hAnsiTheme="majorBidi" w:cstheme="majorBidi"/>
          <w:sz w:val="28"/>
          <w:szCs w:val="28"/>
        </w:rPr>
        <w:t xml:space="preserve"> </w:t>
      </w:r>
      <w:r w:rsidRPr="00A65524">
        <w:rPr>
          <w:rFonts w:asciiTheme="majorBidi" w:hAnsiTheme="majorBidi" w:cstheme="majorBidi"/>
          <w:sz w:val="28"/>
          <w:szCs w:val="28"/>
        </w:rPr>
        <w:t xml:space="preserve">(Sefer </w:t>
      </w:r>
      <w:proofErr w:type="spellStart"/>
      <w:r w:rsidRPr="00A65524">
        <w:rPr>
          <w:rFonts w:asciiTheme="majorBidi" w:hAnsiTheme="majorBidi" w:cstheme="majorBidi"/>
          <w:sz w:val="28"/>
          <w:szCs w:val="28"/>
        </w:rPr>
        <w:t>HaMaamarim</w:t>
      </w:r>
      <w:proofErr w:type="spellEnd"/>
      <w:r w:rsidRPr="00A65524">
        <w:rPr>
          <w:rFonts w:asciiTheme="majorBidi" w:hAnsiTheme="majorBidi" w:cstheme="majorBidi"/>
          <w:sz w:val="28"/>
          <w:szCs w:val="28"/>
        </w:rPr>
        <w:t>)</w:t>
      </w:r>
    </w:p>
    <w:p w14:paraId="2AD7974D" w14:textId="77777777" w:rsidR="00212402" w:rsidRDefault="00212402" w:rsidP="00212402">
      <w:pPr>
        <w:pStyle w:val="NoSpacing"/>
        <w:jc w:val="both"/>
        <w:rPr>
          <w:rFonts w:asciiTheme="majorBidi" w:hAnsiTheme="majorBidi" w:cstheme="majorBidi"/>
          <w:sz w:val="28"/>
          <w:szCs w:val="28"/>
        </w:rPr>
      </w:pPr>
    </w:p>
    <w:p w14:paraId="6458F400" w14:textId="55A51E29" w:rsidR="00212402" w:rsidRPr="00A65524" w:rsidRDefault="00212402" w:rsidP="00212402">
      <w:pPr>
        <w:pStyle w:val="NoSpacing"/>
        <w:jc w:val="both"/>
        <w:rPr>
          <w:rFonts w:asciiTheme="majorBidi" w:hAnsiTheme="majorBidi" w:cstheme="majorBidi"/>
          <w:sz w:val="28"/>
          <w:szCs w:val="28"/>
        </w:rPr>
      </w:pPr>
      <w:r w:rsidRPr="009C4F48">
        <w:rPr>
          <w:rFonts w:asciiTheme="majorBidi" w:hAnsiTheme="majorBidi" w:cstheme="majorBidi"/>
          <w:i/>
          <w:iCs/>
          <w:sz w:val="28"/>
          <w:szCs w:val="28"/>
        </w:rPr>
        <w:t xml:space="preserve">Reprinted from </w:t>
      </w:r>
      <w:r w:rsidR="009C4F48" w:rsidRPr="009C4F48">
        <w:rPr>
          <w:rFonts w:asciiTheme="majorBidi" w:hAnsiTheme="majorBidi" w:cstheme="majorBidi"/>
          <w:i/>
          <w:iCs/>
          <w:sz w:val="28"/>
          <w:szCs w:val="28"/>
        </w:rPr>
        <w:t>the</w:t>
      </w:r>
      <w:r w:rsidR="009C4F48">
        <w:rPr>
          <w:rFonts w:asciiTheme="majorBidi" w:hAnsiTheme="majorBidi" w:cstheme="majorBidi"/>
          <w:sz w:val="28"/>
          <w:szCs w:val="28"/>
        </w:rPr>
        <w:t xml:space="preserve"> </w:t>
      </w:r>
      <w:proofErr w:type="spellStart"/>
      <w:r>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Behalosecha</w:t>
      </w:r>
      <w:proofErr w:type="spellEnd"/>
      <w:r>
        <w:rPr>
          <w:rFonts w:asciiTheme="majorBidi" w:hAnsiTheme="majorBidi" w:cstheme="majorBidi"/>
          <w:i/>
          <w:iCs/>
          <w:sz w:val="28"/>
          <w:szCs w:val="28"/>
        </w:rPr>
        <w:t xml:space="preserve"> 5763/2003 (Issue #774) email of </w:t>
      </w:r>
      <w:proofErr w:type="spellStart"/>
      <w:r>
        <w:rPr>
          <w:rFonts w:asciiTheme="majorBidi" w:hAnsiTheme="majorBidi" w:cstheme="majorBidi"/>
          <w:i/>
          <w:iCs/>
          <w:sz w:val="28"/>
          <w:szCs w:val="28"/>
        </w:rPr>
        <w:t>L’Chaim</w:t>
      </w:r>
      <w:proofErr w:type="spellEnd"/>
      <w:r w:rsidR="009C4F48">
        <w:rPr>
          <w:rFonts w:asciiTheme="majorBidi" w:hAnsiTheme="majorBidi" w:cstheme="majorBidi"/>
          <w:i/>
          <w:iCs/>
          <w:sz w:val="28"/>
          <w:szCs w:val="28"/>
        </w:rPr>
        <w:t>.</w:t>
      </w:r>
    </w:p>
    <w:p w14:paraId="7AD3F210" w14:textId="1CC49847" w:rsidR="00006B31" w:rsidRPr="00A65524" w:rsidRDefault="00006B31" w:rsidP="00A65524">
      <w:pPr>
        <w:pStyle w:val="NoSpacing"/>
        <w:jc w:val="both"/>
        <w:rPr>
          <w:rStyle w:val="Hyperlink"/>
          <w:rFonts w:asciiTheme="majorBidi" w:hAnsiTheme="majorBidi" w:cstheme="majorBidi"/>
          <w:i/>
          <w:iCs/>
          <w:color w:val="auto"/>
          <w:sz w:val="28"/>
          <w:szCs w:val="28"/>
          <w:u w:val="none"/>
        </w:rPr>
      </w:pPr>
      <w:r w:rsidRPr="00A65524">
        <w:rPr>
          <w:rStyle w:val="Hyperlink"/>
          <w:rFonts w:asciiTheme="majorBidi" w:hAnsiTheme="majorBidi" w:cstheme="majorBidi"/>
          <w:i/>
          <w:iCs/>
          <w:color w:val="auto"/>
          <w:sz w:val="28"/>
          <w:szCs w:val="28"/>
          <w:u w:val="none"/>
        </w:rPr>
        <w:br w:type="page"/>
      </w:r>
    </w:p>
    <w:p w14:paraId="29D9E799" w14:textId="77777777" w:rsidR="00071D5E" w:rsidRPr="000F6072" w:rsidRDefault="00071D5E" w:rsidP="00071D5E">
      <w:pPr>
        <w:pStyle w:val="NoSpacing"/>
        <w:jc w:val="center"/>
        <w:rPr>
          <w:rFonts w:asciiTheme="majorBidi" w:hAnsiTheme="majorBidi" w:cstheme="majorBidi"/>
          <w:b/>
          <w:bCs/>
          <w:color w:val="000000" w:themeColor="text1"/>
          <w:sz w:val="72"/>
          <w:szCs w:val="72"/>
        </w:rPr>
      </w:pPr>
      <w:r w:rsidRPr="000F6072">
        <w:rPr>
          <w:rFonts w:asciiTheme="majorBidi" w:hAnsiTheme="majorBidi" w:cstheme="majorBidi"/>
          <w:b/>
          <w:bCs/>
          <w:color w:val="000000" w:themeColor="text1"/>
          <w:sz w:val="72"/>
          <w:szCs w:val="72"/>
        </w:rPr>
        <w:lastRenderedPageBreak/>
        <w:t xml:space="preserve">The Fascinating Tale of the Rebbe Doctor of </w:t>
      </w:r>
      <w:proofErr w:type="spellStart"/>
      <w:r w:rsidRPr="000F6072">
        <w:rPr>
          <w:rFonts w:asciiTheme="majorBidi" w:hAnsiTheme="majorBidi" w:cstheme="majorBidi"/>
          <w:b/>
          <w:bCs/>
          <w:color w:val="000000" w:themeColor="text1"/>
          <w:sz w:val="72"/>
          <w:szCs w:val="72"/>
        </w:rPr>
        <w:t>Pietrekov</w:t>
      </w:r>
      <w:proofErr w:type="spellEnd"/>
    </w:p>
    <w:p w14:paraId="2796ABFB" w14:textId="77777777" w:rsidR="00071D5E" w:rsidRPr="000F6072" w:rsidRDefault="00071D5E" w:rsidP="00071D5E">
      <w:pPr>
        <w:pStyle w:val="NoSpacing"/>
        <w:jc w:val="center"/>
        <w:rPr>
          <w:rFonts w:asciiTheme="majorBidi" w:hAnsiTheme="majorBidi" w:cstheme="majorBidi"/>
          <w:b/>
          <w:bCs/>
          <w:color w:val="000000" w:themeColor="text1"/>
          <w:sz w:val="36"/>
          <w:szCs w:val="36"/>
        </w:rPr>
      </w:pPr>
      <w:r w:rsidRPr="000F6072">
        <w:rPr>
          <w:rFonts w:asciiTheme="majorBidi" w:hAnsiTheme="majorBidi" w:cstheme="majorBidi"/>
          <w:b/>
          <w:bCs/>
          <w:color w:val="000000" w:themeColor="text1"/>
          <w:sz w:val="36"/>
          <w:szCs w:val="36"/>
        </w:rPr>
        <w:t>By</w:t>
      </w:r>
      <w:r>
        <w:rPr>
          <w:rFonts w:asciiTheme="majorBidi" w:hAnsiTheme="majorBidi" w:cstheme="majorBidi"/>
          <w:b/>
          <w:bCs/>
          <w:color w:val="000000" w:themeColor="text1"/>
          <w:sz w:val="36"/>
          <w:szCs w:val="36"/>
        </w:rPr>
        <w:t xml:space="preserve"> </w:t>
      </w:r>
      <w:hyperlink r:id="rId11" w:tooltip="Browse more articles by Gourarie, Levik" w:history="1">
        <w:r w:rsidRPr="000F6072">
          <w:rPr>
            <w:rStyle w:val="Hyperlink"/>
            <w:rFonts w:asciiTheme="majorBidi" w:hAnsiTheme="majorBidi" w:cstheme="majorBidi"/>
            <w:b/>
            <w:bCs/>
            <w:color w:val="000000" w:themeColor="text1"/>
            <w:sz w:val="36"/>
            <w:szCs w:val="36"/>
            <w:u w:val="none"/>
          </w:rPr>
          <w:t xml:space="preserve">Levik </w:t>
        </w:r>
        <w:proofErr w:type="spellStart"/>
        <w:r w:rsidRPr="000F6072">
          <w:rPr>
            <w:rStyle w:val="Hyperlink"/>
            <w:rFonts w:asciiTheme="majorBidi" w:hAnsiTheme="majorBidi" w:cstheme="majorBidi"/>
            <w:b/>
            <w:bCs/>
            <w:color w:val="000000" w:themeColor="text1"/>
            <w:sz w:val="36"/>
            <w:szCs w:val="36"/>
            <w:u w:val="none"/>
          </w:rPr>
          <w:t>Gourarie</w:t>
        </w:r>
        <w:proofErr w:type="spellEnd"/>
      </w:hyperlink>
    </w:p>
    <w:p w14:paraId="5A507607"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p>
    <w:p w14:paraId="5BCCCD13"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noProof/>
          <w:color w:val="000000" w:themeColor="text1"/>
          <w:sz w:val="28"/>
          <w:szCs w:val="28"/>
        </w:rPr>
        <w:drawing>
          <wp:inline distT="0" distB="0" distL="0" distR="0" wp14:anchorId="3C9530C6" wp14:editId="427CE655">
            <wp:extent cx="3604260" cy="3455733"/>
            <wp:effectExtent l="0" t="0" r="0" b="0"/>
            <wp:docPr id="722337314" name="Picture 14" descr="Rabbi Dr. Chaim Dovid Bernhard of Pietrekov (1770s - 1858). Credits: GF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abbi Dr. Chaim Dovid Bernhard of Pietrekov (1770s - 1858). Credits: GFD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4684" cy="3465727"/>
                    </a:xfrm>
                    <a:prstGeom prst="rect">
                      <a:avLst/>
                    </a:prstGeom>
                    <a:noFill/>
                    <a:ln>
                      <a:noFill/>
                    </a:ln>
                  </pic:spPr>
                </pic:pic>
              </a:graphicData>
            </a:graphic>
          </wp:inline>
        </w:drawing>
      </w:r>
    </w:p>
    <w:p w14:paraId="5AE42645" w14:textId="77777777" w:rsidR="00071D5E"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 xml:space="preserve">Rabbi Dr. Chaim Dovid Bernhard of </w:t>
      </w:r>
    </w:p>
    <w:p w14:paraId="7D9D1322"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proofErr w:type="spellStart"/>
      <w:r w:rsidRPr="000F6072">
        <w:rPr>
          <w:rFonts w:asciiTheme="majorBidi" w:hAnsiTheme="majorBidi" w:cstheme="majorBidi"/>
          <w:b/>
          <w:bCs/>
          <w:color w:val="000000" w:themeColor="text1"/>
          <w:sz w:val="28"/>
          <w:szCs w:val="28"/>
        </w:rPr>
        <w:t>Pietrekov</w:t>
      </w:r>
      <w:proofErr w:type="spellEnd"/>
      <w:r w:rsidRPr="000F6072">
        <w:rPr>
          <w:rFonts w:asciiTheme="majorBidi" w:hAnsiTheme="majorBidi" w:cstheme="majorBidi"/>
          <w:b/>
          <w:bCs/>
          <w:color w:val="000000" w:themeColor="text1"/>
          <w:sz w:val="28"/>
          <w:szCs w:val="28"/>
        </w:rPr>
        <w:t xml:space="preserve"> (1770s - 1858). Credits: GFDL</w:t>
      </w:r>
    </w:p>
    <w:p w14:paraId="0DF3F90A" w14:textId="77777777" w:rsidR="00071D5E" w:rsidRPr="000F6072" w:rsidRDefault="00071D5E" w:rsidP="00071D5E">
      <w:pPr>
        <w:pStyle w:val="NoSpacing"/>
        <w:jc w:val="both"/>
        <w:rPr>
          <w:rFonts w:asciiTheme="majorBidi" w:hAnsiTheme="majorBidi" w:cstheme="majorBidi"/>
          <w:color w:val="000000" w:themeColor="text1"/>
          <w:sz w:val="28"/>
          <w:szCs w:val="28"/>
        </w:rPr>
      </w:pPr>
    </w:p>
    <w:p w14:paraId="63A5A782"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i/>
          <w:iCs/>
          <w:color w:val="000000" w:themeColor="text1"/>
          <w:sz w:val="28"/>
          <w:szCs w:val="28"/>
        </w:rPr>
        <w:t>Teshuvah</w:t>
      </w:r>
      <w:r w:rsidRPr="000F6072">
        <w:rPr>
          <w:rFonts w:asciiTheme="majorBidi" w:hAnsiTheme="majorBidi" w:cstheme="majorBidi"/>
          <w:color w:val="000000" w:themeColor="text1"/>
          <w:sz w:val="28"/>
          <w:szCs w:val="28"/>
        </w:rPr>
        <w:t>, “repentance,” is as old as time itself. From the time of the creation of the world, when G</w:t>
      </w:r>
      <w:r w:rsidRPr="000F6072">
        <w:rPr>
          <w:rFonts w:asciiTheme="majorBidi" w:hAnsiTheme="majorBidi" w:cstheme="majorBidi"/>
          <w:color w:val="000000" w:themeColor="text1"/>
          <w:sz w:val="28"/>
          <w:szCs w:val="28"/>
        </w:rPr>
        <w:noBreakHyphen/>
        <w:t>d created the possibility of sin, </w:t>
      </w:r>
      <w:hyperlink r:id="rId13" w:tooltip="God in Judaism" w:history="1">
        <w:r w:rsidRPr="000F6072">
          <w:rPr>
            <w:rStyle w:val="Hyperlink"/>
            <w:rFonts w:asciiTheme="majorBidi" w:hAnsiTheme="majorBidi" w:cstheme="majorBidi"/>
            <w:color w:val="000000" w:themeColor="text1"/>
            <w:sz w:val="28"/>
            <w:szCs w:val="28"/>
            <w:u w:val="none"/>
          </w:rPr>
          <w:t>G</w:t>
        </w:r>
        <w:r w:rsidRPr="000F6072">
          <w:rPr>
            <w:rStyle w:val="Hyperlink"/>
            <w:rFonts w:asciiTheme="majorBidi" w:hAnsiTheme="majorBidi" w:cstheme="majorBidi"/>
            <w:color w:val="000000" w:themeColor="text1"/>
            <w:sz w:val="28"/>
            <w:szCs w:val="28"/>
            <w:u w:val="none"/>
          </w:rPr>
          <w:noBreakHyphen/>
          <w:t>d</w:t>
        </w:r>
      </w:hyperlink>
      <w:r w:rsidRPr="000F6072">
        <w:rPr>
          <w:rFonts w:asciiTheme="majorBidi" w:hAnsiTheme="majorBidi" w:cstheme="majorBidi"/>
          <w:color w:val="000000" w:themeColor="text1"/>
          <w:sz w:val="28"/>
          <w:szCs w:val="28"/>
        </w:rPr>
        <w:t> also gave us the ability to repent, or, better translated, "to return" to our original state of being—G</w:t>
      </w:r>
      <w:r w:rsidRPr="000F6072">
        <w:rPr>
          <w:rFonts w:asciiTheme="majorBidi" w:hAnsiTheme="majorBidi" w:cstheme="majorBidi"/>
          <w:color w:val="000000" w:themeColor="text1"/>
          <w:sz w:val="28"/>
          <w:szCs w:val="28"/>
        </w:rPr>
        <w:noBreakHyphen/>
      </w:r>
      <w:proofErr w:type="spellStart"/>
      <w:r w:rsidRPr="000F6072">
        <w:rPr>
          <w:rFonts w:asciiTheme="majorBidi" w:hAnsiTheme="majorBidi" w:cstheme="majorBidi"/>
          <w:color w:val="000000" w:themeColor="text1"/>
          <w:sz w:val="28"/>
          <w:szCs w:val="28"/>
        </w:rPr>
        <w:t>dly</w:t>
      </w:r>
      <w:proofErr w:type="spellEnd"/>
      <w:r w:rsidRPr="000F6072">
        <w:rPr>
          <w:rFonts w:asciiTheme="majorBidi" w:hAnsiTheme="majorBidi" w:cstheme="majorBidi"/>
          <w:color w:val="000000" w:themeColor="text1"/>
          <w:sz w:val="28"/>
          <w:szCs w:val="28"/>
        </w:rPr>
        <w:t xml:space="preserve"> creations with G</w:t>
      </w:r>
      <w:r w:rsidRPr="000F6072">
        <w:rPr>
          <w:rFonts w:asciiTheme="majorBidi" w:hAnsiTheme="majorBidi" w:cstheme="majorBidi"/>
          <w:color w:val="000000" w:themeColor="text1"/>
          <w:sz w:val="28"/>
          <w:szCs w:val="28"/>
        </w:rPr>
        <w:noBreakHyphen/>
      </w:r>
      <w:proofErr w:type="spellStart"/>
      <w:r w:rsidRPr="000F6072">
        <w:rPr>
          <w:rFonts w:asciiTheme="majorBidi" w:hAnsiTheme="majorBidi" w:cstheme="majorBidi"/>
          <w:color w:val="000000" w:themeColor="text1"/>
          <w:sz w:val="28"/>
          <w:szCs w:val="28"/>
        </w:rPr>
        <w:t>dly</w:t>
      </w:r>
      <w:proofErr w:type="spellEnd"/>
      <w:r w:rsidRPr="000F6072">
        <w:rPr>
          <w:rFonts w:asciiTheme="majorBidi" w:hAnsiTheme="majorBidi" w:cstheme="majorBidi"/>
          <w:color w:val="000000" w:themeColor="text1"/>
          <w:sz w:val="28"/>
          <w:szCs w:val="28"/>
        </w:rPr>
        <w:t xml:space="preserve"> aspirations. The returnee, the man or woman who has made this journey back home, is referred to as a </w:t>
      </w:r>
      <w:proofErr w:type="spellStart"/>
      <w:r w:rsidRPr="000F6072">
        <w:rPr>
          <w:rFonts w:asciiTheme="majorBidi" w:hAnsiTheme="majorBidi" w:cstheme="majorBidi"/>
          <w:i/>
          <w:iCs/>
          <w:color w:val="000000" w:themeColor="text1"/>
          <w:sz w:val="28"/>
          <w:szCs w:val="28"/>
        </w:rPr>
        <w:t>baal</w:t>
      </w:r>
      <w:proofErr w:type="spellEnd"/>
      <w:r w:rsidRPr="000F6072">
        <w:rPr>
          <w:rFonts w:asciiTheme="majorBidi" w:hAnsiTheme="majorBidi" w:cstheme="majorBidi"/>
          <w:i/>
          <w:iCs/>
          <w:color w:val="000000" w:themeColor="text1"/>
          <w:sz w:val="28"/>
          <w:szCs w:val="28"/>
        </w:rPr>
        <w:t>(at) </w:t>
      </w:r>
      <w:hyperlink r:id="rId14" w:tooltip="Teshuvah: The Art of Return" w:history="1">
        <w:r w:rsidRPr="000F6072">
          <w:rPr>
            <w:rStyle w:val="Hyperlink"/>
            <w:rFonts w:asciiTheme="majorBidi" w:hAnsiTheme="majorBidi" w:cstheme="majorBidi"/>
            <w:i/>
            <w:iCs/>
            <w:color w:val="000000" w:themeColor="text1"/>
            <w:sz w:val="28"/>
            <w:szCs w:val="28"/>
            <w:u w:val="none"/>
          </w:rPr>
          <w:t>teshuvah</w:t>
        </w:r>
      </w:hyperlink>
      <w:r w:rsidRPr="000F6072">
        <w:rPr>
          <w:rFonts w:asciiTheme="majorBidi" w:hAnsiTheme="majorBidi" w:cstheme="majorBidi"/>
          <w:color w:val="000000" w:themeColor="text1"/>
          <w:sz w:val="28"/>
          <w:szCs w:val="28"/>
        </w:rPr>
        <w:t>, and serves as a great inspiration to each and every one of us.</w:t>
      </w:r>
    </w:p>
    <w:p w14:paraId="65180CE0"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Ever since the beginning of our history, many illustrious </w:t>
      </w:r>
      <w:proofErr w:type="spellStart"/>
      <w:r w:rsidRPr="000F6072">
        <w:rPr>
          <w:rFonts w:asciiTheme="majorBidi" w:hAnsiTheme="majorBidi" w:cstheme="majorBidi"/>
          <w:i/>
          <w:iCs/>
          <w:color w:val="000000" w:themeColor="text1"/>
          <w:sz w:val="28"/>
          <w:szCs w:val="28"/>
        </w:rPr>
        <w:t>baalei</w:t>
      </w:r>
      <w:proofErr w:type="spellEnd"/>
      <w:r w:rsidRPr="000F6072">
        <w:rPr>
          <w:rFonts w:asciiTheme="majorBidi" w:hAnsiTheme="majorBidi" w:cstheme="majorBidi"/>
          <w:i/>
          <w:iCs/>
          <w:color w:val="000000" w:themeColor="text1"/>
          <w:sz w:val="28"/>
          <w:szCs w:val="28"/>
        </w:rPr>
        <w:t xml:space="preserve"> teshuvah</w:t>
      </w:r>
      <w:r w:rsidRPr="000F6072">
        <w:rPr>
          <w:rFonts w:asciiTheme="majorBidi" w:hAnsiTheme="majorBidi" w:cstheme="majorBidi"/>
          <w:color w:val="000000" w:themeColor="text1"/>
          <w:sz w:val="28"/>
          <w:szCs w:val="28"/>
        </w:rPr>
        <w:t> have not only rejoined the Jewish circle but have gone on to greatly contribute to Jewish life and thought. Starting with Ishmael, who grew up in Abraham's home only to leave it and then eventually return, through the famed Reish Lakish, the great sage of the Talmud who began as a wild and dangerous bandit, our history is filled with the tales of these great champions of </w:t>
      </w:r>
      <w:r w:rsidRPr="000F6072">
        <w:rPr>
          <w:rFonts w:asciiTheme="majorBidi" w:hAnsiTheme="majorBidi" w:cstheme="majorBidi"/>
          <w:i/>
          <w:iCs/>
          <w:color w:val="000000" w:themeColor="text1"/>
          <w:sz w:val="28"/>
          <w:szCs w:val="28"/>
        </w:rPr>
        <w:t>teshuvah</w:t>
      </w:r>
      <w:r w:rsidRPr="000F6072">
        <w:rPr>
          <w:rFonts w:asciiTheme="majorBidi" w:hAnsiTheme="majorBidi" w:cstheme="majorBidi"/>
          <w:color w:val="000000" w:themeColor="text1"/>
          <w:sz w:val="28"/>
          <w:szCs w:val="28"/>
        </w:rPr>
        <w:t>.</w:t>
      </w:r>
    </w:p>
    <w:p w14:paraId="66B2E7BB"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lastRenderedPageBreak/>
        <w:t>About 1500 years after </w:t>
      </w:r>
      <w:hyperlink r:id="rId15" w:tooltip="Poor Resh" w:history="1">
        <w:r w:rsidRPr="000F6072">
          <w:rPr>
            <w:rStyle w:val="Hyperlink"/>
            <w:rFonts w:asciiTheme="majorBidi" w:hAnsiTheme="majorBidi" w:cstheme="majorBidi"/>
            <w:color w:val="000000" w:themeColor="text1"/>
            <w:sz w:val="28"/>
            <w:szCs w:val="28"/>
            <w:u w:val="none"/>
          </w:rPr>
          <w:t>Reish</w:t>
        </w:r>
      </w:hyperlink>
      <w:r w:rsidRPr="000F6072">
        <w:rPr>
          <w:rFonts w:asciiTheme="majorBidi" w:hAnsiTheme="majorBidi" w:cstheme="majorBidi"/>
          <w:color w:val="000000" w:themeColor="text1"/>
          <w:sz w:val="28"/>
          <w:szCs w:val="28"/>
        </w:rPr>
        <w:t> Lakish and his mentor (and friend and brother-in-Law) Rabbi Yochanan, we meet another fascinating duo, the great Rabbi Dr. Bernhard and the Rebbe of Lelov, Rabbi Dovid Biederman.</w:t>
      </w:r>
      <w:bookmarkStart w:id="1" w:name="footnoteRef1a5020475"/>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"javascript:doFootnote('1a5020475');"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vertAlign w:val="superscript"/>
        </w:rPr>
        <w:t>1</w:t>
      </w:r>
      <w:r w:rsidRPr="000F6072">
        <w:rPr>
          <w:rFonts w:asciiTheme="majorBidi" w:hAnsiTheme="majorBidi" w:cstheme="majorBidi"/>
          <w:color w:val="000000" w:themeColor="text1"/>
          <w:sz w:val="28"/>
          <w:szCs w:val="28"/>
        </w:rPr>
        <w:fldChar w:fldCharType="end"/>
      </w:r>
      <w:bookmarkEnd w:id="1"/>
    </w:p>
    <w:p w14:paraId="7870E286" w14:textId="77777777" w:rsidR="00071D5E" w:rsidRDefault="00071D5E" w:rsidP="00071D5E">
      <w:pPr>
        <w:pStyle w:val="NoSpacing"/>
        <w:jc w:val="both"/>
        <w:rPr>
          <w:rFonts w:asciiTheme="majorBidi" w:hAnsiTheme="majorBidi" w:cstheme="majorBidi"/>
          <w:color w:val="000000" w:themeColor="text1"/>
          <w:sz w:val="28"/>
          <w:szCs w:val="28"/>
        </w:rPr>
      </w:pPr>
    </w:p>
    <w:p w14:paraId="1DAF169C"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The Makings of Dr. Bernhard</w:t>
      </w:r>
    </w:p>
    <w:p w14:paraId="61030FC0"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Polish-born Dr. Chaim Dovid Bernhard served as the official doctor of Kaiser Friedrich Wilhelm the II, King of Prussia, and King Stanislaw August Poniatowski of Poland. He spent his youth studying in the great schools in Berlin, and then went on to study at the prominent University of Breslau (</w:t>
      </w:r>
      <w:proofErr w:type="spellStart"/>
      <w:r w:rsidRPr="000F6072">
        <w:rPr>
          <w:rFonts w:asciiTheme="majorBidi" w:hAnsiTheme="majorBidi" w:cstheme="majorBidi"/>
          <w:color w:val="000000" w:themeColor="text1"/>
          <w:sz w:val="28"/>
          <w:szCs w:val="28"/>
        </w:rPr>
        <w:t>Wrocław</w:t>
      </w:r>
      <w:proofErr w:type="spellEnd"/>
      <w:r w:rsidRPr="000F6072">
        <w:rPr>
          <w:rFonts w:asciiTheme="majorBidi" w:hAnsiTheme="majorBidi" w:cstheme="majorBidi"/>
          <w:color w:val="000000" w:themeColor="text1"/>
          <w:sz w:val="28"/>
          <w:szCs w:val="28"/>
        </w:rPr>
        <w:t>) and the University of Erfurt. After serving as the official doctor of the Prussian military, he was brought to the royal palace to serve as the king's doctor.</w:t>
      </w:r>
    </w:p>
    <w:p w14:paraId="4D80119D" w14:textId="77777777" w:rsidR="00071D5E"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The doctor was well-respected in the medical world. He was sought-after and corresponded with the greatest medical minds of his times, and he later went on to teach medicine at the University of Warsaw. He continued to serve as the doctor to many Polish nobles until the Polish uprising in November 1830.</w:t>
      </w:r>
    </w:p>
    <w:p w14:paraId="45309E35" w14:textId="77777777" w:rsidR="00071D5E" w:rsidRPr="000F6072" w:rsidRDefault="00071D5E" w:rsidP="00071D5E">
      <w:pPr>
        <w:pStyle w:val="NoSpacing"/>
        <w:jc w:val="both"/>
        <w:rPr>
          <w:rFonts w:asciiTheme="majorBidi" w:hAnsiTheme="majorBidi" w:cstheme="majorBidi"/>
          <w:color w:val="000000" w:themeColor="text1"/>
          <w:sz w:val="28"/>
          <w:szCs w:val="28"/>
        </w:rPr>
      </w:pPr>
    </w:p>
    <w:p w14:paraId="75323FDA"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noProof/>
          <w:color w:val="000000" w:themeColor="text1"/>
          <w:sz w:val="28"/>
          <w:szCs w:val="28"/>
        </w:rPr>
        <w:drawing>
          <wp:inline distT="0" distB="0" distL="0" distR="0" wp14:anchorId="4C9D32E1" wp14:editId="45B5C013">
            <wp:extent cx="5943600" cy="2950845"/>
            <wp:effectExtent l="0" t="0" r="0" b="1905"/>
            <wp:docPr id="1820051507" name="Picture 13" descr="Left to right: General J&amp;#243;zef Zajączek, Kaiser Friedrich Wilhelm the II, King of Prussia, and King Stanislaw August Poniatowski of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ft to right: General J&amp;#243;zef Zajączek, Kaiser Friedrich Wilhelm the II, King of Prussia, and King Stanislaw August Poniatowski of Pola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950845"/>
                    </a:xfrm>
                    <a:prstGeom prst="rect">
                      <a:avLst/>
                    </a:prstGeom>
                    <a:noFill/>
                    <a:ln>
                      <a:noFill/>
                    </a:ln>
                  </pic:spPr>
                </pic:pic>
              </a:graphicData>
            </a:graphic>
          </wp:inline>
        </w:drawing>
      </w:r>
    </w:p>
    <w:p w14:paraId="23C87DEA" w14:textId="77777777" w:rsidR="00071D5E" w:rsidRPr="000F6072" w:rsidRDefault="00071D5E" w:rsidP="00071D5E">
      <w:pPr>
        <w:pStyle w:val="NoSpacing"/>
        <w:jc w:val="both"/>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Left to right: General Józef Zajączek, Kaiser Friedrich Wilhelm the II, King of Prussia, and King Stanislaw August Poniatowski of Poland</w:t>
      </w:r>
    </w:p>
    <w:p w14:paraId="5D934D40" w14:textId="77777777" w:rsidR="00071D5E" w:rsidRPr="000F6072" w:rsidRDefault="00071D5E" w:rsidP="00071D5E">
      <w:pPr>
        <w:pStyle w:val="NoSpacing"/>
        <w:jc w:val="both"/>
        <w:rPr>
          <w:rFonts w:asciiTheme="majorBidi" w:hAnsiTheme="majorBidi" w:cstheme="majorBidi"/>
          <w:color w:val="000000" w:themeColor="text1"/>
          <w:sz w:val="28"/>
          <w:szCs w:val="28"/>
        </w:rPr>
      </w:pPr>
    </w:p>
    <w:p w14:paraId="770788E2"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But what may come as a surprise is that Dr. Chaim Dovid Bernhard had a devoutly religious upbringing in the small Polish town of </w:t>
      </w:r>
      <w:proofErr w:type="spellStart"/>
      <w:r w:rsidRPr="000F6072">
        <w:rPr>
          <w:rFonts w:asciiTheme="majorBidi" w:hAnsiTheme="majorBidi" w:cstheme="majorBidi"/>
          <w:color w:val="000000" w:themeColor="text1"/>
          <w:sz w:val="28"/>
          <w:szCs w:val="28"/>
        </w:rPr>
        <w:t>Zhaloshin</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Działoszyn</w:t>
      </w:r>
      <w:proofErr w:type="spellEnd"/>
      <w:r w:rsidRPr="000F6072">
        <w:rPr>
          <w:rFonts w:asciiTheme="majorBidi" w:hAnsiTheme="majorBidi" w:cstheme="majorBidi"/>
          <w:color w:val="000000" w:themeColor="text1"/>
          <w:sz w:val="28"/>
          <w:szCs w:val="28"/>
        </w:rPr>
        <w:t>). His life didn't play out quite the way anyone would've expected, making the arc of his life quite a fascinating one.</w:t>
      </w:r>
    </w:p>
    <w:p w14:paraId="771B30DF"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According to legend, Chaim Dovid was born sometime in the 1770s after his parents received a blessing from the famed Rabbi Elimelech of </w:t>
      </w:r>
      <w:proofErr w:type="spellStart"/>
      <w:r w:rsidRPr="000F6072">
        <w:rPr>
          <w:rFonts w:asciiTheme="majorBidi" w:hAnsiTheme="majorBidi" w:cstheme="majorBidi"/>
          <w:color w:val="000000" w:themeColor="text1"/>
          <w:sz w:val="28"/>
          <w:szCs w:val="28"/>
        </w:rPr>
        <w:t>Lizhensk</w:t>
      </w:r>
      <w:proofErr w:type="spellEnd"/>
      <w:r w:rsidRPr="000F6072">
        <w:rPr>
          <w:rFonts w:asciiTheme="majorBidi" w:hAnsiTheme="majorBidi" w:cstheme="majorBidi"/>
          <w:color w:val="000000" w:themeColor="text1"/>
          <w:sz w:val="28"/>
          <w:szCs w:val="28"/>
        </w:rPr>
        <w:t xml:space="preserve">. As the </w:t>
      </w:r>
      <w:r w:rsidRPr="000F6072">
        <w:rPr>
          <w:rFonts w:asciiTheme="majorBidi" w:hAnsiTheme="majorBidi" w:cstheme="majorBidi"/>
          <w:color w:val="000000" w:themeColor="text1"/>
          <w:sz w:val="28"/>
          <w:szCs w:val="28"/>
        </w:rPr>
        <w:lastRenderedPageBreak/>
        <w:t>story goes, the boy's father, Yissachar Ber, spent an exorbitant sum of money (more than he could afford) to help release a fellow Jew who had been imprisoned for failing to pay the unreasonable land use fees. Reb Elimelech, who arranged the negotiation and release, promised Yissachar Ber that G</w:t>
      </w:r>
      <w:r w:rsidRPr="000F6072">
        <w:rPr>
          <w:rFonts w:asciiTheme="majorBidi" w:hAnsiTheme="majorBidi" w:cstheme="majorBidi"/>
          <w:color w:val="000000" w:themeColor="text1"/>
          <w:sz w:val="28"/>
          <w:szCs w:val="28"/>
        </w:rPr>
        <w:noBreakHyphen/>
        <w:t>d would bless him with a son whose radiance would shine across the whole world. A little while later, Chaim Dovid was born.</w:t>
      </w:r>
    </w:p>
    <w:p w14:paraId="692ED511"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In his early teens, Chaim Dovid became ill and needed to be under medical supervision. While under the doctor’s care, his Torah study waned, and his interest and attraction to the secular world strengthened. Under the influence and urging of the doctor and his wife, who were "enlightened" Jews, young Chaim Dovid set off to Berlin, the Enlightenment capital of Europe, to study in the prestigious universities there.</w:t>
      </w:r>
    </w:p>
    <w:p w14:paraId="44B0E955" w14:textId="77777777" w:rsidR="00071D5E"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It seemed as though Chaim Dovid had fallen into a fully secular lifestyle. He married Helena (Hadassah), a seamstress and tutor at the palace, and began raising a family. He moved back from Prussia to Poland, where he continued his medical work, while fraternizing with the Polish high society, making the most of the extravagant lifestyle he created for himself.</w:t>
      </w:r>
    </w:p>
    <w:p w14:paraId="51F43AE5"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p>
    <w:p w14:paraId="218434F1"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The Path to Teshuvah</w:t>
      </w:r>
    </w:p>
    <w:p w14:paraId="67EFBB8B"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But G</w:t>
      </w:r>
      <w:r w:rsidRPr="000F6072">
        <w:rPr>
          <w:rFonts w:asciiTheme="majorBidi" w:hAnsiTheme="majorBidi" w:cstheme="majorBidi"/>
          <w:color w:val="000000" w:themeColor="text1"/>
          <w:sz w:val="28"/>
          <w:szCs w:val="28"/>
        </w:rPr>
        <w:noBreakHyphen/>
        <w:t xml:space="preserve">d had other plans, and by Divine Providence, the doctor came across the great Rabbi Dovid Biederman, the rebbe of Lelov. Known as Reb Dovid'l, he was renowned for his great love for others and his emphasis on seeking out lofty souls, including those that had “wandered.” His protégés included Rabbi Yaakov Yitzchok Rabinovitch ("The Holy Jew"), Rabbi Simcha Bunim of </w:t>
      </w:r>
      <w:proofErr w:type="spellStart"/>
      <w:r w:rsidRPr="000F6072">
        <w:rPr>
          <w:rFonts w:asciiTheme="majorBidi" w:hAnsiTheme="majorBidi" w:cstheme="majorBidi"/>
          <w:color w:val="000000" w:themeColor="text1"/>
          <w:sz w:val="28"/>
          <w:szCs w:val="28"/>
        </w:rPr>
        <w:t>Peshischa</w:t>
      </w:r>
      <w:proofErr w:type="spellEnd"/>
      <w:r w:rsidRPr="000F6072">
        <w:rPr>
          <w:rFonts w:asciiTheme="majorBidi" w:hAnsiTheme="majorBidi" w:cstheme="majorBidi"/>
          <w:color w:val="000000" w:themeColor="text1"/>
          <w:sz w:val="28"/>
          <w:szCs w:val="28"/>
        </w:rPr>
        <w:t xml:space="preserve"> and Rabbi Yitzchok of </w:t>
      </w:r>
      <w:proofErr w:type="spellStart"/>
      <w:r w:rsidRPr="000F6072">
        <w:rPr>
          <w:rFonts w:asciiTheme="majorBidi" w:hAnsiTheme="majorBidi" w:cstheme="majorBidi"/>
          <w:color w:val="000000" w:themeColor="text1"/>
          <w:sz w:val="28"/>
          <w:szCs w:val="28"/>
        </w:rPr>
        <w:t>Varke</w:t>
      </w:r>
      <w:proofErr w:type="spellEnd"/>
      <w:r w:rsidRPr="000F6072">
        <w:rPr>
          <w:rFonts w:asciiTheme="majorBidi" w:hAnsiTheme="majorBidi" w:cstheme="majorBidi"/>
          <w:color w:val="000000" w:themeColor="text1"/>
          <w:sz w:val="28"/>
          <w:szCs w:val="28"/>
        </w:rPr>
        <w:t>. While there are many legends and versions of how these two great men met, we will share the most common one.</w:t>
      </w:r>
    </w:p>
    <w:p w14:paraId="72FAB3F6"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Yom Kippur. The shul in </w:t>
      </w:r>
      <w:proofErr w:type="spellStart"/>
      <w:r w:rsidRPr="000F6072">
        <w:rPr>
          <w:rFonts w:asciiTheme="majorBidi" w:hAnsiTheme="majorBidi" w:cstheme="majorBidi"/>
          <w:color w:val="000000" w:themeColor="text1"/>
          <w:sz w:val="28"/>
          <w:szCs w:val="28"/>
        </w:rPr>
        <w:t>Lelov</w:t>
      </w:r>
      <w:proofErr w:type="spellEnd"/>
      <w:r w:rsidRPr="000F6072">
        <w:rPr>
          <w:rFonts w:asciiTheme="majorBidi" w:hAnsiTheme="majorBidi" w:cstheme="majorBidi"/>
          <w:color w:val="000000" w:themeColor="text1"/>
          <w:sz w:val="28"/>
          <w:szCs w:val="28"/>
        </w:rPr>
        <w:t xml:space="preserve"> is packed; young and old of all types and stripes are there, pouring out their hearts to G</w:t>
      </w:r>
      <w:r w:rsidRPr="000F6072">
        <w:rPr>
          <w:rFonts w:asciiTheme="majorBidi" w:hAnsiTheme="majorBidi" w:cstheme="majorBidi"/>
          <w:color w:val="000000" w:themeColor="text1"/>
          <w:sz w:val="28"/>
          <w:szCs w:val="28"/>
        </w:rPr>
        <w:noBreakHyphen/>
        <w:t>d on this spiritual day. Reb Dovid’l, their Rebbe, is leading them in prayer, his gentle yet passionate fervor uplifting them to the highest realms of devotion and connection with their Maker.</w:t>
      </w:r>
    </w:p>
    <w:p w14:paraId="16D6D6DC"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An unknown visitor arrives in Lelov. No one knows why he came; he may be passing through on his way back from visiting one of his high-profile patients, or it could be that his soul is drawing him to the Chassidic court in </w:t>
      </w:r>
      <w:proofErr w:type="spellStart"/>
      <w:r w:rsidRPr="000F6072">
        <w:rPr>
          <w:rFonts w:asciiTheme="majorBidi" w:hAnsiTheme="majorBidi" w:cstheme="majorBidi"/>
          <w:color w:val="000000" w:themeColor="text1"/>
          <w:sz w:val="28"/>
          <w:szCs w:val="28"/>
        </w:rPr>
        <w:t>Lelov</w:t>
      </w:r>
      <w:proofErr w:type="spellEnd"/>
      <w:r w:rsidRPr="000F6072">
        <w:rPr>
          <w:rFonts w:asciiTheme="majorBidi" w:hAnsiTheme="majorBidi" w:cstheme="majorBidi"/>
          <w:color w:val="000000" w:themeColor="text1"/>
          <w:sz w:val="28"/>
          <w:szCs w:val="28"/>
        </w:rPr>
        <w:t xml:space="preserve"> (</w:t>
      </w:r>
      <w:hyperlink r:id="rId17" w:tooltip="Yom Kippur 2026" w:history="1">
        <w:r w:rsidRPr="000F6072">
          <w:rPr>
            <w:rStyle w:val="Hyperlink"/>
            <w:rFonts w:asciiTheme="majorBidi" w:hAnsiTheme="majorBidi" w:cstheme="majorBidi"/>
            <w:color w:val="000000" w:themeColor="text1"/>
            <w:sz w:val="28"/>
            <w:szCs w:val="28"/>
            <w:u w:val="none"/>
          </w:rPr>
          <w:t>Yom Kippur</w:t>
        </w:r>
      </w:hyperlink>
      <w:r w:rsidRPr="000F6072">
        <w:rPr>
          <w:rFonts w:asciiTheme="majorBidi" w:hAnsiTheme="majorBidi" w:cstheme="majorBidi"/>
          <w:color w:val="000000" w:themeColor="text1"/>
          <w:sz w:val="28"/>
          <w:szCs w:val="28"/>
        </w:rPr>
        <w:t> can do that to people). Whatever the reason, he is traveling through the Jewish neighborhood, when he hears shouts of "Doctor! Doctor!"</w:t>
      </w:r>
    </w:p>
    <w:p w14:paraId="4AFD7E61"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The visitor, Dr. Bernhard, runs to the rescue. A young woman is in labor, and things aren't going well. She is fighting with her last vestiges of strength to stay alive and save her unborn child. The doctor could not have come at a better time—he guides her through the birth, saving her and her child's life.</w:t>
      </w:r>
    </w:p>
    <w:p w14:paraId="79E61B83"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lastRenderedPageBreak/>
        <w:t>The young woman's father-in-law—who has arrived, frantic, at the scene—thanks the doctor profusely and invites him into his study to talk.</w:t>
      </w:r>
    </w:p>
    <w:p w14:paraId="0BBA6D59"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The father-in-law is the rebbe, Reb </w:t>
      </w:r>
      <w:proofErr w:type="spellStart"/>
      <w:r w:rsidRPr="000F6072">
        <w:rPr>
          <w:rFonts w:asciiTheme="majorBidi" w:hAnsiTheme="majorBidi" w:cstheme="majorBidi"/>
          <w:color w:val="000000" w:themeColor="text1"/>
          <w:sz w:val="28"/>
          <w:szCs w:val="28"/>
        </w:rPr>
        <w:t>Dovid'l</w:t>
      </w:r>
      <w:proofErr w:type="spellEnd"/>
      <w:r w:rsidRPr="000F6072">
        <w:rPr>
          <w:rFonts w:asciiTheme="majorBidi" w:hAnsiTheme="majorBidi" w:cstheme="majorBidi"/>
          <w:color w:val="000000" w:themeColor="text1"/>
          <w:sz w:val="28"/>
          <w:szCs w:val="28"/>
        </w:rPr>
        <w:t xml:space="preserve"> himself. They sit for a couple of hours on Yom Kippur, talking about life, purpose, Judaism and G</w:t>
      </w:r>
      <w:r w:rsidRPr="000F6072">
        <w:rPr>
          <w:rFonts w:asciiTheme="majorBidi" w:hAnsiTheme="majorBidi" w:cstheme="majorBidi"/>
          <w:color w:val="000000" w:themeColor="text1"/>
          <w:sz w:val="28"/>
          <w:szCs w:val="28"/>
        </w:rPr>
        <w:noBreakHyphen/>
        <w:t xml:space="preserve">d. Reb </w:t>
      </w:r>
      <w:proofErr w:type="spellStart"/>
      <w:r w:rsidRPr="000F6072">
        <w:rPr>
          <w:rFonts w:asciiTheme="majorBidi" w:hAnsiTheme="majorBidi" w:cstheme="majorBidi"/>
          <w:color w:val="000000" w:themeColor="text1"/>
          <w:sz w:val="28"/>
          <w:szCs w:val="28"/>
        </w:rPr>
        <w:t>Dovid'l</w:t>
      </w:r>
      <w:proofErr w:type="spellEnd"/>
      <w:r w:rsidRPr="000F6072">
        <w:rPr>
          <w:rFonts w:asciiTheme="majorBidi" w:hAnsiTheme="majorBidi" w:cstheme="majorBidi"/>
          <w:color w:val="000000" w:themeColor="text1"/>
          <w:sz w:val="28"/>
          <w:szCs w:val="28"/>
        </w:rPr>
        <w:t xml:space="preserve"> finishes off their conversation with the words "Chaim Dovid! Return! You cannot imagine how much pleasure this will give your Father in heaven!"</w:t>
      </w:r>
      <w:bookmarkStart w:id="2" w:name="footnoteRef2a5020475"/>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"javascript:doFootnote('2a5020475');"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vertAlign w:val="superscript"/>
        </w:rPr>
        <w:t>2</w:t>
      </w:r>
      <w:r w:rsidRPr="000F6072">
        <w:rPr>
          <w:rFonts w:asciiTheme="majorBidi" w:hAnsiTheme="majorBidi" w:cstheme="majorBidi"/>
          <w:color w:val="000000" w:themeColor="text1"/>
          <w:sz w:val="28"/>
          <w:szCs w:val="28"/>
        </w:rPr>
        <w:fldChar w:fldCharType="end"/>
      </w:r>
      <w:bookmarkEnd w:id="2"/>
    </w:p>
    <w:p w14:paraId="0A01B372" w14:textId="77777777" w:rsidR="00071D5E"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The switch is flicked. The doctor stays on in </w:t>
      </w:r>
      <w:proofErr w:type="spellStart"/>
      <w:r w:rsidRPr="000F6072">
        <w:rPr>
          <w:rFonts w:asciiTheme="majorBidi" w:hAnsiTheme="majorBidi" w:cstheme="majorBidi"/>
          <w:color w:val="000000" w:themeColor="text1"/>
          <w:sz w:val="28"/>
          <w:szCs w:val="28"/>
        </w:rPr>
        <w:t>Lelov</w:t>
      </w:r>
      <w:proofErr w:type="spellEnd"/>
      <w:r w:rsidRPr="000F6072">
        <w:rPr>
          <w:rFonts w:asciiTheme="majorBidi" w:hAnsiTheme="majorBidi" w:cstheme="majorBidi"/>
          <w:color w:val="000000" w:themeColor="text1"/>
          <w:sz w:val="28"/>
          <w:szCs w:val="28"/>
        </w:rPr>
        <w:t xml:space="preserve"> and begins to slowly make his way back to Judaism, guided ever so carefully by Reb Dovid'l. Chaim Dovid succeeds in turning his life around, growing every day in his service of G</w:t>
      </w:r>
      <w:r w:rsidRPr="000F6072">
        <w:rPr>
          <w:rFonts w:asciiTheme="majorBidi" w:hAnsiTheme="majorBidi" w:cstheme="majorBidi"/>
          <w:color w:val="000000" w:themeColor="text1"/>
          <w:sz w:val="28"/>
          <w:szCs w:val="28"/>
        </w:rPr>
        <w:noBreakHyphen/>
        <w:t>d.</w:t>
      </w:r>
    </w:p>
    <w:p w14:paraId="7E4DD428"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p>
    <w:p w14:paraId="0AD10822"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Rabbi Doctor</w:t>
      </w:r>
    </w:p>
    <w:p w14:paraId="1031AEBC"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Reb </w:t>
      </w:r>
      <w:proofErr w:type="spellStart"/>
      <w:r w:rsidRPr="000F6072">
        <w:rPr>
          <w:rFonts w:asciiTheme="majorBidi" w:hAnsiTheme="majorBidi" w:cstheme="majorBidi"/>
          <w:color w:val="000000" w:themeColor="text1"/>
          <w:sz w:val="28"/>
          <w:szCs w:val="28"/>
        </w:rPr>
        <w:t>Dovid'l</w:t>
      </w:r>
      <w:proofErr w:type="spellEnd"/>
      <w:r w:rsidRPr="000F6072">
        <w:rPr>
          <w:rFonts w:asciiTheme="majorBidi" w:hAnsiTheme="majorBidi" w:cstheme="majorBidi"/>
          <w:color w:val="000000" w:themeColor="text1"/>
          <w:sz w:val="28"/>
          <w:szCs w:val="28"/>
        </w:rPr>
        <w:t xml:space="preserve"> brought Chaim Dovid to Lublin to meet his rebbe, Rabbi Yaakov Yitzchok Horowitz, the great </w:t>
      </w:r>
      <w:proofErr w:type="spellStart"/>
      <w:r w:rsidRPr="000F6072">
        <w:rPr>
          <w:rFonts w:asciiTheme="majorBidi" w:hAnsiTheme="majorBidi" w:cstheme="majorBidi"/>
          <w:color w:val="000000" w:themeColor="text1"/>
          <w:sz w:val="28"/>
          <w:szCs w:val="28"/>
        </w:rPr>
        <w:t>Chozeh</w:t>
      </w:r>
      <w:proofErr w:type="spellEnd"/>
      <w:r w:rsidRPr="000F6072">
        <w:rPr>
          <w:rFonts w:asciiTheme="majorBidi" w:hAnsiTheme="majorBidi" w:cstheme="majorBidi"/>
          <w:color w:val="000000" w:themeColor="text1"/>
          <w:sz w:val="28"/>
          <w:szCs w:val="28"/>
        </w:rPr>
        <w:t xml:space="preserve"> of Lublin (“Seer of Lublin”). Reportedly, the </w:t>
      </w:r>
      <w:proofErr w:type="spellStart"/>
      <w:r w:rsidRPr="000F6072">
        <w:rPr>
          <w:rFonts w:asciiTheme="majorBidi" w:hAnsiTheme="majorBidi" w:cstheme="majorBidi"/>
          <w:color w:val="000000" w:themeColor="text1"/>
          <w:sz w:val="28"/>
          <w:szCs w:val="28"/>
        </w:rPr>
        <w:t>Chozeh</w:t>
      </w:r>
      <w:proofErr w:type="spellEnd"/>
      <w:r w:rsidRPr="000F6072">
        <w:rPr>
          <w:rFonts w:asciiTheme="majorBidi" w:hAnsiTheme="majorBidi" w:cstheme="majorBidi"/>
          <w:color w:val="000000" w:themeColor="text1"/>
          <w:sz w:val="28"/>
          <w:szCs w:val="28"/>
        </w:rPr>
        <w:t xml:space="preserve"> struck a deal with him, saying, "You, Doctor, will heal my frail and weak body, and I will help heal your soul." </w:t>
      </w:r>
      <w:proofErr w:type="gramStart"/>
      <w:r w:rsidRPr="000F6072">
        <w:rPr>
          <w:rFonts w:asciiTheme="majorBidi" w:hAnsiTheme="majorBidi" w:cstheme="majorBidi"/>
          <w:color w:val="000000" w:themeColor="text1"/>
          <w:sz w:val="28"/>
          <w:szCs w:val="28"/>
        </w:rPr>
        <w:t>So</w:t>
      </w:r>
      <w:proofErr w:type="gramEnd"/>
      <w:r w:rsidRPr="000F6072">
        <w:rPr>
          <w:rFonts w:asciiTheme="majorBidi" w:hAnsiTheme="majorBidi" w:cstheme="majorBidi"/>
          <w:color w:val="000000" w:themeColor="text1"/>
          <w:sz w:val="28"/>
          <w:szCs w:val="28"/>
        </w:rPr>
        <w:t xml:space="preserve"> in addition to kings and noblemen, Chaim Dovid’s list of high-profile patients included the great rebbes of Poland.</w:t>
      </w:r>
      <w:bookmarkStart w:id="3" w:name="footnoteRef3a5020475"/>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"javascript:doFootnote('3a5020475');"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vertAlign w:val="superscript"/>
        </w:rPr>
        <w:t>3</w:t>
      </w:r>
      <w:r w:rsidRPr="000F6072">
        <w:rPr>
          <w:rFonts w:asciiTheme="majorBidi" w:hAnsiTheme="majorBidi" w:cstheme="majorBidi"/>
          <w:color w:val="000000" w:themeColor="text1"/>
          <w:sz w:val="28"/>
          <w:szCs w:val="28"/>
        </w:rPr>
        <w:fldChar w:fldCharType="end"/>
      </w:r>
      <w:bookmarkEnd w:id="3"/>
    </w:p>
    <w:p w14:paraId="5D09267B"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Following the advice of the </w:t>
      </w:r>
      <w:proofErr w:type="spellStart"/>
      <w:r w:rsidRPr="000F6072">
        <w:rPr>
          <w:rFonts w:asciiTheme="majorBidi" w:hAnsiTheme="majorBidi" w:cstheme="majorBidi"/>
          <w:color w:val="000000" w:themeColor="text1"/>
          <w:sz w:val="28"/>
          <w:szCs w:val="28"/>
        </w:rPr>
        <w:t>Chozeh</w:t>
      </w:r>
      <w:proofErr w:type="spellEnd"/>
      <w:r w:rsidRPr="000F6072">
        <w:rPr>
          <w:rFonts w:asciiTheme="majorBidi" w:hAnsiTheme="majorBidi" w:cstheme="majorBidi"/>
          <w:color w:val="000000" w:themeColor="text1"/>
          <w:sz w:val="28"/>
          <w:szCs w:val="28"/>
        </w:rPr>
        <w:t>, Chaim Dovid continued working as a doctor, caring for his patients and teaching medicine.</w:t>
      </w:r>
    </w:p>
    <w:p w14:paraId="431621C3"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However, he was now referred to not just as “Doctor,” but as “Rabbi Doctor.” He reduced his work hours and spent the rest of his time in study and prayer. When he was called to see a patient, he would recite Psalms on their behalf on the way over and would write "with the help of G</w:t>
      </w:r>
      <w:r w:rsidRPr="000F6072">
        <w:rPr>
          <w:rFonts w:asciiTheme="majorBidi" w:hAnsiTheme="majorBidi" w:cstheme="majorBidi"/>
          <w:color w:val="000000" w:themeColor="text1"/>
          <w:sz w:val="28"/>
          <w:szCs w:val="28"/>
        </w:rPr>
        <w:noBreakHyphen/>
        <w:t>d" at the top of each prescription. He began to be known across Poland for his spirituality as well as his remarkable medical record.</w:t>
      </w:r>
    </w:p>
    <w:p w14:paraId="431A10F4"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At the request of General Józef Zajączek, he settled in </w:t>
      </w:r>
      <w:proofErr w:type="spellStart"/>
      <w:r w:rsidRPr="000F6072">
        <w:rPr>
          <w:rFonts w:asciiTheme="majorBidi" w:hAnsiTheme="majorBidi" w:cstheme="majorBidi"/>
          <w:color w:val="000000" w:themeColor="text1"/>
          <w:sz w:val="28"/>
          <w:szCs w:val="28"/>
        </w:rPr>
        <w:t>Pietrekov</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Piotrków</w:t>
      </w:r>
      <w:proofErr w:type="spellEnd"/>
      <w:r w:rsidRPr="000F6072">
        <w:rPr>
          <w:rFonts w:asciiTheme="majorBidi" w:hAnsiTheme="majorBidi" w:cstheme="majorBidi"/>
          <w:color w:val="000000" w:themeColor="text1"/>
          <w:sz w:val="28"/>
          <w:szCs w:val="28"/>
        </w:rPr>
        <w:t>). While he neither sought nor accepted the position of Rebbe, he did acquiesce to the requests of the masses and became a spiritual leader akin to the Polish rebbes of his era.</w:t>
      </w:r>
      <w:bookmarkStart w:id="4" w:name="footnoteRef4a5020475"/>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"javascript:doFootnote('4a5020475');"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vertAlign w:val="superscript"/>
        </w:rPr>
        <w:t>4</w:t>
      </w:r>
      <w:r w:rsidRPr="000F6072">
        <w:rPr>
          <w:rFonts w:asciiTheme="majorBidi" w:hAnsiTheme="majorBidi" w:cstheme="majorBidi"/>
          <w:color w:val="000000" w:themeColor="text1"/>
          <w:sz w:val="28"/>
          <w:szCs w:val="28"/>
        </w:rPr>
        <w:fldChar w:fldCharType="end"/>
      </w:r>
      <w:bookmarkEnd w:id="4"/>
      <w:r w:rsidRPr="000F6072">
        <w:rPr>
          <w:rFonts w:asciiTheme="majorBidi" w:hAnsiTheme="majorBidi" w:cstheme="majorBidi"/>
          <w:color w:val="000000" w:themeColor="text1"/>
          <w:sz w:val="28"/>
          <w:szCs w:val="28"/>
        </w:rPr>
        <w:t> He taught them </w:t>
      </w:r>
      <w:hyperlink r:id="rId18" w:tooltip="What Is the Torah?" w:history="1">
        <w:r w:rsidRPr="000F6072">
          <w:rPr>
            <w:rStyle w:val="Hyperlink"/>
            <w:rFonts w:asciiTheme="majorBidi" w:hAnsiTheme="majorBidi" w:cstheme="majorBidi"/>
            <w:color w:val="000000" w:themeColor="text1"/>
            <w:sz w:val="28"/>
            <w:szCs w:val="28"/>
            <w:u w:val="none"/>
          </w:rPr>
          <w:t>Torah</w:t>
        </w:r>
      </w:hyperlink>
      <w:r w:rsidRPr="000F6072">
        <w:rPr>
          <w:rFonts w:asciiTheme="majorBidi" w:hAnsiTheme="majorBidi" w:cstheme="majorBidi"/>
          <w:color w:val="000000" w:themeColor="text1"/>
          <w:sz w:val="28"/>
          <w:szCs w:val="28"/>
        </w:rPr>
        <w:t> from his teachers and inspired them at the Friday night </w:t>
      </w:r>
      <w:r w:rsidRPr="000F6072">
        <w:rPr>
          <w:rFonts w:asciiTheme="majorBidi" w:hAnsiTheme="majorBidi" w:cstheme="majorBidi"/>
          <w:i/>
          <w:iCs/>
          <w:color w:val="000000" w:themeColor="text1"/>
          <w:sz w:val="28"/>
          <w:szCs w:val="28"/>
        </w:rPr>
        <w:t>"</w:t>
      </w:r>
      <w:proofErr w:type="spellStart"/>
      <w:r w:rsidRPr="000F6072">
        <w:rPr>
          <w:rFonts w:asciiTheme="majorBidi" w:hAnsiTheme="majorBidi" w:cstheme="majorBidi"/>
          <w:i/>
          <w:iCs/>
          <w:color w:val="000000" w:themeColor="text1"/>
          <w:sz w:val="28"/>
          <w:szCs w:val="28"/>
        </w:rPr>
        <w:t>tishes</w:t>
      </w:r>
      <w:proofErr w:type="spellEnd"/>
      <w:r w:rsidRPr="000F6072">
        <w:rPr>
          <w:rFonts w:asciiTheme="majorBidi" w:hAnsiTheme="majorBidi" w:cstheme="majorBidi"/>
          <w:i/>
          <w:iCs/>
          <w:color w:val="000000" w:themeColor="text1"/>
          <w:sz w:val="28"/>
          <w:szCs w:val="28"/>
        </w:rPr>
        <w:t>"</w:t>
      </w:r>
      <w:r w:rsidRPr="000F6072">
        <w:rPr>
          <w:rFonts w:asciiTheme="majorBidi" w:hAnsiTheme="majorBidi" w:cstheme="majorBidi"/>
          <w:color w:val="000000" w:themeColor="text1"/>
          <w:sz w:val="28"/>
          <w:szCs w:val="28"/>
        </w:rPr>
        <w:t> (festive meals that featured spirited singing, Torah teaching, and storytelling).Independently wealthy, Reb Chaim Dovid gave tremendous sums of money to the poor and supported Torah study across Poland.</w:t>
      </w:r>
    </w:p>
    <w:p w14:paraId="5A0935AF"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Rabbi Dr. Bernhardt formed deep and close relationships with all the great rebbes of Poland. The Rebbes of Lublin, </w:t>
      </w:r>
      <w:proofErr w:type="spellStart"/>
      <w:r w:rsidRPr="000F6072">
        <w:rPr>
          <w:rFonts w:asciiTheme="majorBidi" w:hAnsiTheme="majorBidi" w:cstheme="majorBidi"/>
          <w:color w:val="000000" w:themeColor="text1"/>
          <w:sz w:val="28"/>
          <w:szCs w:val="28"/>
        </w:rPr>
        <w:t>Peshische</w:t>
      </w:r>
      <w:proofErr w:type="spellEnd"/>
      <w:r w:rsidRPr="000F6072">
        <w:rPr>
          <w:rFonts w:asciiTheme="majorBidi" w:hAnsiTheme="majorBidi" w:cstheme="majorBidi"/>
          <w:color w:val="000000" w:themeColor="text1"/>
          <w:sz w:val="28"/>
          <w:szCs w:val="28"/>
        </w:rPr>
        <w:t xml:space="preserve">, Lelov, </w:t>
      </w:r>
      <w:proofErr w:type="spellStart"/>
      <w:r w:rsidRPr="000F6072">
        <w:rPr>
          <w:rFonts w:asciiTheme="majorBidi" w:hAnsiTheme="majorBidi" w:cstheme="majorBidi"/>
          <w:color w:val="000000" w:themeColor="text1"/>
          <w:sz w:val="28"/>
          <w:szCs w:val="28"/>
        </w:rPr>
        <w:t>Kotzk</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Radomsk</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Varke</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Izhbetza</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Kozhnitz</w:t>
      </w:r>
      <w:proofErr w:type="spellEnd"/>
      <w:r w:rsidRPr="000F6072">
        <w:rPr>
          <w:rFonts w:asciiTheme="majorBidi" w:hAnsiTheme="majorBidi" w:cstheme="majorBidi"/>
          <w:color w:val="000000" w:themeColor="text1"/>
          <w:sz w:val="28"/>
          <w:szCs w:val="28"/>
        </w:rPr>
        <w:t>, Strikov,</w:t>
      </w:r>
      <w:bookmarkStart w:id="5" w:name="footnoteRef5a5020475"/>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"javascript:doFootnote('5a5020475');"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vertAlign w:val="superscript"/>
        </w:rPr>
        <w:t>5</w:t>
      </w:r>
      <w:r w:rsidRPr="000F6072">
        <w:rPr>
          <w:rFonts w:asciiTheme="majorBidi" w:hAnsiTheme="majorBidi" w:cstheme="majorBidi"/>
          <w:color w:val="000000" w:themeColor="text1"/>
          <w:sz w:val="28"/>
          <w:szCs w:val="28"/>
        </w:rPr>
        <w:fldChar w:fldCharType="end"/>
      </w:r>
      <w:bookmarkEnd w:id="5"/>
      <w:r w:rsidRPr="000F6072">
        <w:rPr>
          <w:rFonts w:asciiTheme="majorBidi" w:hAnsiTheme="majorBidi" w:cstheme="majorBidi"/>
          <w:color w:val="000000" w:themeColor="text1"/>
          <w:sz w:val="28"/>
          <w:szCs w:val="28"/>
        </w:rPr>
        <w:t> </w:t>
      </w:r>
      <w:proofErr w:type="spellStart"/>
      <w:r w:rsidRPr="000F6072">
        <w:rPr>
          <w:rFonts w:asciiTheme="majorBidi" w:hAnsiTheme="majorBidi" w:cstheme="majorBidi"/>
          <w:color w:val="000000" w:themeColor="text1"/>
          <w:sz w:val="28"/>
          <w:szCs w:val="28"/>
        </w:rPr>
        <w:t>Radoshitz</w:t>
      </w:r>
      <w:proofErr w:type="spellEnd"/>
      <w:r w:rsidRPr="000F6072">
        <w:rPr>
          <w:rFonts w:asciiTheme="majorBidi" w:hAnsiTheme="majorBidi" w:cstheme="majorBidi"/>
          <w:color w:val="000000" w:themeColor="text1"/>
          <w:sz w:val="28"/>
          <w:szCs w:val="28"/>
        </w:rPr>
        <w:t>, Gur, and Volbrash</w:t>
      </w:r>
      <w:bookmarkStart w:id="6" w:name="footnoteRef6a5020475"/>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"javascript:doFootnote('6a5020475');"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vertAlign w:val="superscript"/>
        </w:rPr>
        <w:t>6</w:t>
      </w:r>
      <w:r w:rsidRPr="000F6072">
        <w:rPr>
          <w:rFonts w:asciiTheme="majorBidi" w:hAnsiTheme="majorBidi" w:cstheme="majorBidi"/>
          <w:color w:val="000000" w:themeColor="text1"/>
          <w:sz w:val="28"/>
          <w:szCs w:val="28"/>
        </w:rPr>
        <w:fldChar w:fldCharType="end"/>
      </w:r>
      <w:bookmarkEnd w:id="6"/>
      <w:r w:rsidRPr="000F6072">
        <w:rPr>
          <w:rFonts w:asciiTheme="majorBidi" w:hAnsiTheme="majorBidi" w:cstheme="majorBidi"/>
          <w:color w:val="000000" w:themeColor="text1"/>
          <w:sz w:val="28"/>
          <w:szCs w:val="28"/>
        </w:rPr>
        <w:t> were all amongst his friends and confidants; they would consult with him not only on medical matters but rather on all aspects of Jewish life in Poland, specifically on those issues that would require a more broad and worldly vision.</w:t>
      </w:r>
    </w:p>
    <w:p w14:paraId="2E5D5AA2"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He championed the Jewish community's rights and wellbeing. He had anti-Semitic doctors fired, he supported the Jewish community in the Holy Land and at home, and he built the famous shul in </w:t>
      </w:r>
      <w:proofErr w:type="spellStart"/>
      <w:r w:rsidRPr="000F6072">
        <w:rPr>
          <w:rFonts w:asciiTheme="majorBidi" w:hAnsiTheme="majorBidi" w:cstheme="majorBidi"/>
          <w:color w:val="000000" w:themeColor="text1"/>
          <w:sz w:val="28"/>
          <w:szCs w:val="28"/>
        </w:rPr>
        <w:t>Pietrekov</w:t>
      </w:r>
      <w:proofErr w:type="spellEnd"/>
      <w:r w:rsidRPr="000F6072">
        <w:rPr>
          <w:rFonts w:asciiTheme="majorBidi" w:hAnsiTheme="majorBidi" w:cstheme="majorBidi"/>
          <w:color w:val="000000" w:themeColor="text1"/>
          <w:sz w:val="28"/>
          <w:szCs w:val="28"/>
        </w:rPr>
        <w:t>, even bringing in special architects and designers.</w:t>
      </w:r>
    </w:p>
    <w:p w14:paraId="4E6ACD72" w14:textId="77777777" w:rsidR="00071D5E"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lastRenderedPageBreak/>
        <w:t>Even after his </w:t>
      </w:r>
      <w:r w:rsidRPr="000F6072">
        <w:rPr>
          <w:rFonts w:asciiTheme="majorBidi" w:hAnsiTheme="majorBidi" w:cstheme="majorBidi"/>
          <w:i/>
          <w:iCs/>
          <w:color w:val="000000" w:themeColor="text1"/>
          <w:sz w:val="28"/>
          <w:szCs w:val="28"/>
        </w:rPr>
        <w:t>teshuvah</w:t>
      </w:r>
      <w:r w:rsidRPr="000F6072">
        <w:rPr>
          <w:rFonts w:asciiTheme="majorBidi" w:hAnsiTheme="majorBidi" w:cstheme="majorBidi"/>
          <w:color w:val="000000" w:themeColor="text1"/>
          <w:sz w:val="28"/>
          <w:szCs w:val="28"/>
        </w:rPr>
        <w:t xml:space="preserve">, the wondrous Reb Chaim Dovid was not only loved by his fellow Jews, but by the gentiles as well; both the aristocrats and the peasantry had great respect and adoration for him. This painting was actually commissioned by a gentile doctor in </w:t>
      </w:r>
      <w:proofErr w:type="spellStart"/>
      <w:r w:rsidRPr="000F6072">
        <w:rPr>
          <w:rFonts w:asciiTheme="majorBidi" w:hAnsiTheme="majorBidi" w:cstheme="majorBidi"/>
          <w:color w:val="000000" w:themeColor="text1"/>
          <w:sz w:val="28"/>
          <w:szCs w:val="28"/>
        </w:rPr>
        <w:t>Pietrekov</w:t>
      </w:r>
      <w:proofErr w:type="spellEnd"/>
      <w:r w:rsidRPr="000F6072">
        <w:rPr>
          <w:rFonts w:asciiTheme="majorBidi" w:hAnsiTheme="majorBidi" w:cstheme="majorBidi"/>
          <w:color w:val="000000" w:themeColor="text1"/>
          <w:sz w:val="28"/>
          <w:szCs w:val="28"/>
        </w:rPr>
        <w:t xml:space="preserve"> who—coming from an anti-Semitic background—initially tried railing people against Reb Chaim Dovid. But after getting to know him a bit better, his erstwhile antagonist regretted what he had done, and as a show of remorse, commissioned a portrait of the great </w:t>
      </w:r>
      <w:r w:rsidRPr="000F6072">
        <w:rPr>
          <w:rFonts w:asciiTheme="majorBidi" w:hAnsiTheme="majorBidi" w:cstheme="majorBidi"/>
          <w:i/>
          <w:iCs/>
          <w:color w:val="000000" w:themeColor="text1"/>
          <w:sz w:val="28"/>
          <w:szCs w:val="28"/>
        </w:rPr>
        <w:t>tzaddik</w:t>
      </w:r>
      <w:r w:rsidRPr="000F6072">
        <w:rPr>
          <w:rFonts w:asciiTheme="majorBidi" w:hAnsiTheme="majorBidi" w:cstheme="majorBidi"/>
          <w:color w:val="000000" w:themeColor="text1"/>
          <w:sz w:val="28"/>
          <w:szCs w:val="28"/>
        </w:rPr>
        <w:t>.</w:t>
      </w:r>
    </w:p>
    <w:p w14:paraId="72586B06" w14:textId="77777777" w:rsidR="00071D5E" w:rsidRDefault="00071D5E" w:rsidP="00071D5E">
      <w:pPr>
        <w:pStyle w:val="NoSpacing"/>
        <w:jc w:val="both"/>
        <w:rPr>
          <w:rFonts w:asciiTheme="majorBidi" w:hAnsiTheme="majorBidi" w:cstheme="majorBidi"/>
          <w:color w:val="000000" w:themeColor="text1"/>
          <w:sz w:val="28"/>
          <w:szCs w:val="28"/>
        </w:rPr>
      </w:pPr>
    </w:p>
    <w:p w14:paraId="450EB280"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noProof/>
          <w:color w:val="000000" w:themeColor="text1"/>
          <w:sz w:val="28"/>
          <w:szCs w:val="28"/>
        </w:rPr>
        <w:drawing>
          <wp:inline distT="0" distB="0" distL="0" distR="0" wp14:anchorId="689666AD" wp14:editId="6CEDE984">
            <wp:extent cx="4861560" cy="3611890"/>
            <wp:effectExtent l="0" t="0" r="0" b="7620"/>
            <wp:docPr id="787277132" name="Picture 9" descr="The great synogouge in Pietrekov. (Credits: Chru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e great synogouge in Pietrekov. (Credits: Chrump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6539" cy="3615589"/>
                    </a:xfrm>
                    <a:prstGeom prst="rect">
                      <a:avLst/>
                    </a:prstGeom>
                    <a:noFill/>
                    <a:ln>
                      <a:noFill/>
                    </a:ln>
                  </pic:spPr>
                </pic:pic>
              </a:graphicData>
            </a:graphic>
          </wp:inline>
        </w:drawing>
      </w:r>
    </w:p>
    <w:p w14:paraId="5FE2B2F0" w14:textId="7A05E54F"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 xml:space="preserve">The great </w:t>
      </w:r>
      <w:r w:rsidR="00EB41B1" w:rsidRPr="000F6072">
        <w:rPr>
          <w:rFonts w:asciiTheme="majorBidi" w:hAnsiTheme="majorBidi" w:cstheme="majorBidi"/>
          <w:b/>
          <w:bCs/>
          <w:color w:val="000000" w:themeColor="text1"/>
          <w:sz w:val="28"/>
          <w:szCs w:val="28"/>
        </w:rPr>
        <w:t>synagog</w:t>
      </w:r>
      <w:r w:rsidR="00EB41B1">
        <w:rPr>
          <w:rFonts w:asciiTheme="majorBidi" w:hAnsiTheme="majorBidi" w:cstheme="majorBidi"/>
          <w:b/>
          <w:bCs/>
          <w:color w:val="000000" w:themeColor="text1"/>
          <w:sz w:val="28"/>
          <w:szCs w:val="28"/>
        </w:rPr>
        <w:t>u</w:t>
      </w:r>
      <w:r w:rsidR="00EB41B1" w:rsidRPr="000F6072">
        <w:rPr>
          <w:rFonts w:asciiTheme="majorBidi" w:hAnsiTheme="majorBidi" w:cstheme="majorBidi"/>
          <w:b/>
          <w:bCs/>
          <w:color w:val="000000" w:themeColor="text1"/>
          <w:sz w:val="28"/>
          <w:szCs w:val="28"/>
        </w:rPr>
        <w:t>e</w:t>
      </w:r>
      <w:r w:rsidRPr="000F6072">
        <w:rPr>
          <w:rFonts w:asciiTheme="majorBidi" w:hAnsiTheme="majorBidi" w:cstheme="majorBidi"/>
          <w:b/>
          <w:bCs/>
          <w:color w:val="000000" w:themeColor="text1"/>
          <w:sz w:val="28"/>
          <w:szCs w:val="28"/>
        </w:rPr>
        <w:t xml:space="preserve"> in </w:t>
      </w:r>
      <w:proofErr w:type="spellStart"/>
      <w:r w:rsidRPr="000F6072">
        <w:rPr>
          <w:rFonts w:asciiTheme="majorBidi" w:hAnsiTheme="majorBidi" w:cstheme="majorBidi"/>
          <w:b/>
          <w:bCs/>
          <w:color w:val="000000" w:themeColor="text1"/>
          <w:sz w:val="28"/>
          <w:szCs w:val="28"/>
        </w:rPr>
        <w:t>Pietrekov</w:t>
      </w:r>
      <w:proofErr w:type="spellEnd"/>
      <w:r w:rsidRPr="000F6072">
        <w:rPr>
          <w:rFonts w:asciiTheme="majorBidi" w:hAnsiTheme="majorBidi" w:cstheme="majorBidi"/>
          <w:b/>
          <w:bCs/>
          <w:color w:val="000000" w:themeColor="text1"/>
          <w:sz w:val="28"/>
          <w:szCs w:val="28"/>
        </w:rPr>
        <w:t xml:space="preserve">. (Credits: </w:t>
      </w:r>
      <w:proofErr w:type="spellStart"/>
      <w:r w:rsidRPr="000F6072">
        <w:rPr>
          <w:rFonts w:asciiTheme="majorBidi" w:hAnsiTheme="majorBidi" w:cstheme="majorBidi"/>
          <w:b/>
          <w:bCs/>
          <w:color w:val="000000" w:themeColor="text1"/>
          <w:sz w:val="28"/>
          <w:szCs w:val="28"/>
        </w:rPr>
        <w:t>Chrumps</w:t>
      </w:r>
      <w:proofErr w:type="spellEnd"/>
      <w:r w:rsidRPr="000F6072">
        <w:rPr>
          <w:rFonts w:asciiTheme="majorBidi" w:hAnsiTheme="majorBidi" w:cstheme="majorBidi"/>
          <w:b/>
          <w:bCs/>
          <w:color w:val="000000" w:themeColor="text1"/>
          <w:sz w:val="28"/>
          <w:szCs w:val="28"/>
        </w:rPr>
        <w:t>)</w:t>
      </w:r>
    </w:p>
    <w:p w14:paraId="16F7843F" w14:textId="77777777" w:rsidR="00071D5E" w:rsidRPr="000F6072" w:rsidRDefault="00071D5E" w:rsidP="00071D5E">
      <w:pPr>
        <w:pStyle w:val="NoSpacing"/>
        <w:jc w:val="both"/>
        <w:rPr>
          <w:rFonts w:asciiTheme="majorBidi" w:hAnsiTheme="majorBidi" w:cstheme="majorBidi"/>
          <w:color w:val="000000" w:themeColor="text1"/>
          <w:sz w:val="28"/>
          <w:szCs w:val="28"/>
        </w:rPr>
      </w:pPr>
    </w:p>
    <w:p w14:paraId="30991D4F"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His Legacy</w:t>
      </w:r>
    </w:p>
    <w:p w14:paraId="7D0630EB"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On the twentieth of Shevat, 5618 (1858), Reb Chaim Dovid returned his soul to his maker, leaving behind a wife,</w:t>
      </w:r>
      <w:bookmarkStart w:id="7" w:name="footnoteRef7a5020475"/>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"javascript:doFootnote('7a5020475');"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vertAlign w:val="superscript"/>
        </w:rPr>
        <w:t>7</w:t>
      </w:r>
      <w:r w:rsidRPr="000F6072">
        <w:rPr>
          <w:rFonts w:asciiTheme="majorBidi" w:hAnsiTheme="majorBidi" w:cstheme="majorBidi"/>
          <w:color w:val="000000" w:themeColor="text1"/>
          <w:sz w:val="28"/>
          <w:szCs w:val="28"/>
        </w:rPr>
        <w:fldChar w:fldCharType="end"/>
      </w:r>
      <w:bookmarkEnd w:id="7"/>
      <w:r w:rsidRPr="000F6072">
        <w:rPr>
          <w:rFonts w:asciiTheme="majorBidi" w:hAnsiTheme="majorBidi" w:cstheme="majorBidi"/>
          <w:color w:val="000000" w:themeColor="text1"/>
          <w:sz w:val="28"/>
          <w:szCs w:val="28"/>
        </w:rPr>
        <w:t xml:space="preserve"> three children, and their families. He was buried in the old Jewish cemetery in </w:t>
      </w:r>
      <w:proofErr w:type="spellStart"/>
      <w:r w:rsidRPr="000F6072">
        <w:rPr>
          <w:rFonts w:asciiTheme="majorBidi" w:hAnsiTheme="majorBidi" w:cstheme="majorBidi"/>
          <w:color w:val="000000" w:themeColor="text1"/>
          <w:sz w:val="28"/>
          <w:szCs w:val="28"/>
        </w:rPr>
        <w:t>Pietrekov</w:t>
      </w:r>
      <w:proofErr w:type="spellEnd"/>
      <w:r w:rsidRPr="000F6072">
        <w:rPr>
          <w:rFonts w:asciiTheme="majorBidi" w:hAnsiTheme="majorBidi" w:cstheme="majorBidi"/>
          <w:color w:val="000000" w:themeColor="text1"/>
          <w:sz w:val="28"/>
          <w:szCs w:val="28"/>
        </w:rPr>
        <w:t>, and an </w:t>
      </w:r>
      <w:proofErr w:type="spellStart"/>
      <w:r w:rsidRPr="000F6072">
        <w:rPr>
          <w:rFonts w:asciiTheme="majorBidi" w:hAnsiTheme="majorBidi" w:cstheme="majorBidi"/>
          <w:i/>
          <w:iCs/>
          <w:color w:val="000000" w:themeColor="text1"/>
          <w:sz w:val="28"/>
          <w:szCs w:val="28"/>
        </w:rPr>
        <w:t>ohel</w:t>
      </w:r>
      <w:proofErr w:type="spellEnd"/>
      <w:r w:rsidRPr="000F6072">
        <w:rPr>
          <w:rFonts w:asciiTheme="majorBidi" w:hAnsiTheme="majorBidi" w:cstheme="majorBidi"/>
          <w:color w:val="000000" w:themeColor="text1"/>
          <w:sz w:val="28"/>
          <w:szCs w:val="28"/>
        </w:rPr>
        <w:t> (structure) was erected over his resting place a while later by a few Chassidim. The Nazis destroyed it, and it laid in ruins until 1992, when a generous Jewish family restored it.</w:t>
      </w:r>
    </w:p>
    <w:p w14:paraId="718FA3AD"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"The Rebbe, Rabbi Chaim Dovid, Professor, Dr. Bernhard </w:t>
      </w:r>
      <w:proofErr w:type="spellStart"/>
      <w:r w:rsidRPr="000F6072">
        <w:rPr>
          <w:rFonts w:asciiTheme="majorBidi" w:hAnsiTheme="majorBidi" w:cstheme="majorBidi"/>
          <w:i/>
          <w:iCs/>
          <w:color w:val="000000" w:themeColor="text1"/>
          <w:sz w:val="28"/>
          <w:szCs w:val="28"/>
        </w:rPr>
        <w:t>ztz"l</w:t>
      </w:r>
      <w:proofErr w:type="spellEnd"/>
      <w:r w:rsidRPr="000F6072">
        <w:rPr>
          <w:rFonts w:asciiTheme="majorBidi" w:hAnsiTheme="majorBidi" w:cstheme="majorBidi"/>
          <w:i/>
          <w:iCs/>
          <w:color w:val="000000" w:themeColor="text1"/>
          <w:sz w:val="28"/>
          <w:szCs w:val="28"/>
        </w:rPr>
        <w:t>.</w:t>
      </w:r>
      <w:r w:rsidRPr="000F6072">
        <w:rPr>
          <w:rFonts w:asciiTheme="majorBidi" w:hAnsiTheme="majorBidi" w:cstheme="majorBidi"/>
          <w:color w:val="000000" w:themeColor="text1"/>
          <w:sz w:val="28"/>
          <w:szCs w:val="28"/>
        </w:rPr>
        <w:t>" Perhaps these words inscribed on his tombstone, coupled with a brief entry in a Polish medical directory, can summarize the amazing life that he lived and the great impression he had on so many. The entry reads:</w:t>
      </w:r>
    </w:p>
    <w:p w14:paraId="2E870AE0"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 xml:space="preserve">Bernhard, David, was born in </w:t>
      </w:r>
      <w:proofErr w:type="spellStart"/>
      <w:r w:rsidRPr="000F6072">
        <w:rPr>
          <w:rFonts w:asciiTheme="majorBidi" w:hAnsiTheme="majorBidi" w:cstheme="majorBidi"/>
          <w:color w:val="000000" w:themeColor="text1"/>
          <w:sz w:val="28"/>
          <w:szCs w:val="28"/>
        </w:rPr>
        <w:t>Zhialozhyn</w:t>
      </w:r>
      <w:proofErr w:type="spellEnd"/>
      <w:r w:rsidRPr="000F6072">
        <w:rPr>
          <w:rFonts w:asciiTheme="majorBidi" w:hAnsiTheme="majorBidi" w:cstheme="majorBidi"/>
          <w:color w:val="000000" w:themeColor="text1"/>
          <w:sz w:val="28"/>
          <w:szCs w:val="28"/>
        </w:rPr>
        <w:t xml:space="preserve"> in 1782. From 1805 he trained himself in medical sciences in Breslau. He was licensed as a doctor in Erfurt. He </w:t>
      </w:r>
      <w:r w:rsidRPr="000F6072">
        <w:rPr>
          <w:rFonts w:asciiTheme="majorBidi" w:hAnsiTheme="majorBidi" w:cstheme="majorBidi"/>
          <w:color w:val="000000" w:themeColor="text1"/>
          <w:sz w:val="28"/>
          <w:szCs w:val="28"/>
        </w:rPr>
        <w:lastRenderedPageBreak/>
        <w:t>served for a while as the doctor of the Polish legions and afterward served in the study of "</w:t>
      </w:r>
      <w:proofErr w:type="spellStart"/>
      <w:r w:rsidRPr="000F6072">
        <w:rPr>
          <w:rFonts w:asciiTheme="majorBidi" w:hAnsiTheme="majorBidi" w:cstheme="majorBidi"/>
          <w:color w:val="000000" w:themeColor="text1"/>
          <w:sz w:val="28"/>
          <w:szCs w:val="28"/>
        </w:rPr>
        <w:t>Physik</w:t>
      </w:r>
      <w:proofErr w:type="spellEnd"/>
      <w:r w:rsidRPr="000F6072">
        <w:rPr>
          <w:rFonts w:asciiTheme="majorBidi" w:hAnsiTheme="majorBidi" w:cstheme="majorBidi"/>
          <w:color w:val="000000" w:themeColor="text1"/>
          <w:sz w:val="28"/>
          <w:szCs w:val="28"/>
        </w:rPr>
        <w:t xml:space="preserve">" in </w:t>
      </w:r>
      <w:proofErr w:type="spellStart"/>
      <w:r w:rsidRPr="000F6072">
        <w:rPr>
          <w:rFonts w:asciiTheme="majorBidi" w:hAnsiTheme="majorBidi" w:cstheme="majorBidi"/>
          <w:color w:val="000000" w:themeColor="text1"/>
          <w:sz w:val="28"/>
          <w:szCs w:val="28"/>
        </w:rPr>
        <w:t>Radomsk</w:t>
      </w:r>
      <w:proofErr w:type="spellEnd"/>
      <w:r w:rsidRPr="000F6072">
        <w:rPr>
          <w:rFonts w:asciiTheme="majorBidi" w:hAnsiTheme="majorBidi" w:cstheme="majorBidi"/>
          <w:color w:val="000000" w:themeColor="text1"/>
          <w:sz w:val="28"/>
          <w:szCs w:val="28"/>
        </w:rPr>
        <w:t xml:space="preserve"> county. He lived in many cities in Poland, but for the most time he lived in </w:t>
      </w:r>
      <w:proofErr w:type="spellStart"/>
      <w:r w:rsidRPr="000F6072">
        <w:rPr>
          <w:rFonts w:asciiTheme="majorBidi" w:hAnsiTheme="majorBidi" w:cstheme="majorBidi"/>
          <w:color w:val="000000" w:themeColor="text1"/>
          <w:sz w:val="28"/>
          <w:szCs w:val="28"/>
        </w:rPr>
        <w:t>Pietrekov</w:t>
      </w:r>
      <w:proofErr w:type="spellEnd"/>
      <w:r w:rsidRPr="000F6072">
        <w:rPr>
          <w:rFonts w:asciiTheme="majorBidi" w:hAnsiTheme="majorBidi" w:cstheme="majorBidi"/>
          <w:color w:val="000000" w:themeColor="text1"/>
          <w:sz w:val="28"/>
          <w:szCs w:val="28"/>
        </w:rPr>
        <w:t>, where he served as the doctor of the Jewish hospital. He died on Feb. 3, 1858. Bernhard was an observant Jew and devoutly Chassidic.</w:t>
      </w:r>
    </w:p>
    <w:p w14:paraId="0DB903ED" w14:textId="77777777" w:rsidR="00071D5E" w:rsidRPr="000F6072" w:rsidRDefault="00071D5E" w:rsidP="00071D5E">
      <w:pPr>
        <w:pStyle w:val="NoSpacing"/>
        <w:ind w:firstLine="720"/>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The journey of Reb Chaim Dovid served in some ways as a harbinger for the</w:t>
      </w:r>
      <w:r w:rsidRPr="000F6072">
        <w:rPr>
          <w:rFonts w:asciiTheme="majorBidi" w:hAnsiTheme="majorBidi" w:cstheme="majorBidi"/>
          <w:i/>
          <w:iCs/>
          <w:color w:val="000000" w:themeColor="text1"/>
          <w:sz w:val="28"/>
          <w:szCs w:val="28"/>
        </w:rPr>
        <w:t> teshuvah</w:t>
      </w:r>
      <w:r w:rsidRPr="000F6072">
        <w:rPr>
          <w:rFonts w:asciiTheme="majorBidi" w:hAnsiTheme="majorBidi" w:cstheme="majorBidi"/>
          <w:color w:val="000000" w:themeColor="text1"/>
          <w:sz w:val="28"/>
          <w:szCs w:val="28"/>
        </w:rPr>
        <w:t> movement that we have come to know, the reconciliation of a secular background with an intense Chassidic zeal and passion. Through combining these two contrasting forces, Reb Chaim Dovid imbued his career and worldly demeanor with a powerful and spirited connection to G</w:t>
      </w:r>
      <w:r w:rsidRPr="000F6072">
        <w:rPr>
          <w:rFonts w:asciiTheme="majorBidi" w:hAnsiTheme="majorBidi" w:cstheme="majorBidi"/>
          <w:color w:val="000000" w:themeColor="text1"/>
          <w:sz w:val="28"/>
          <w:szCs w:val="28"/>
        </w:rPr>
        <w:noBreakHyphen/>
        <w:t>d. Not only was he not hampered by his secular past; he could reach broader audiences than his peers.</w:t>
      </w:r>
    </w:p>
    <w:p w14:paraId="0DD858B1"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t>Bibliography:</w:t>
      </w:r>
      <w:r>
        <w:rPr>
          <w:rFonts w:asciiTheme="majorBidi" w:hAnsiTheme="majorBidi" w:cstheme="majorBidi"/>
          <w:color w:val="000000" w:themeColor="text1"/>
          <w:sz w:val="28"/>
          <w:szCs w:val="28"/>
        </w:rPr>
        <w:t xml:space="preserve"> </w:t>
      </w:r>
      <w:r w:rsidRPr="000F6072">
        <w:rPr>
          <w:rFonts w:asciiTheme="majorBidi" w:hAnsiTheme="majorBidi" w:cstheme="majorBidi"/>
          <w:i/>
          <w:iCs/>
          <w:color w:val="000000" w:themeColor="text1"/>
          <w:sz w:val="28"/>
          <w:szCs w:val="28"/>
        </w:rPr>
        <w:t>Baal Teshuva</w:t>
      </w:r>
      <w:r w:rsidRPr="000F6072">
        <w:rPr>
          <w:rFonts w:asciiTheme="majorBidi" w:hAnsiTheme="majorBidi" w:cstheme="majorBidi"/>
          <w:color w:val="000000" w:themeColor="text1"/>
          <w:sz w:val="28"/>
          <w:szCs w:val="28"/>
        </w:rPr>
        <w:t xml:space="preserve">, by Yitzchok </w:t>
      </w:r>
      <w:proofErr w:type="spellStart"/>
      <w:r w:rsidRPr="000F6072">
        <w:rPr>
          <w:rFonts w:asciiTheme="majorBidi" w:hAnsiTheme="majorBidi" w:cstheme="majorBidi"/>
          <w:color w:val="000000" w:themeColor="text1"/>
          <w:sz w:val="28"/>
          <w:szCs w:val="28"/>
        </w:rPr>
        <w:t>Arigor</w:t>
      </w:r>
      <w:proofErr w:type="spellEnd"/>
      <w:r w:rsidRPr="000F6072">
        <w:rPr>
          <w:rFonts w:asciiTheme="majorBidi" w:hAnsiTheme="majorBidi" w:cstheme="majorBidi"/>
          <w:color w:val="000000" w:themeColor="text1"/>
          <w:sz w:val="28"/>
          <w:szCs w:val="28"/>
        </w:rPr>
        <w:t xml:space="preserve"> (Gur-Aryeh), Haifa, 1934.</w:t>
      </w:r>
      <w:r w:rsidRPr="000F6072">
        <w:rPr>
          <w:rFonts w:asciiTheme="majorBidi" w:hAnsiTheme="majorBidi" w:cstheme="majorBidi"/>
          <w:color w:val="000000" w:themeColor="text1"/>
          <w:sz w:val="28"/>
          <w:szCs w:val="28"/>
        </w:rPr>
        <w:br/>
      </w:r>
      <w:proofErr w:type="spellStart"/>
      <w:r w:rsidRPr="000F6072">
        <w:rPr>
          <w:rFonts w:asciiTheme="majorBidi" w:hAnsiTheme="majorBidi" w:cstheme="majorBidi"/>
          <w:i/>
          <w:iCs/>
          <w:color w:val="000000" w:themeColor="text1"/>
          <w:sz w:val="28"/>
          <w:szCs w:val="28"/>
        </w:rPr>
        <w:t>HaAdmur</w:t>
      </w:r>
      <w:proofErr w:type="spellEnd"/>
      <w:r w:rsidRPr="000F6072">
        <w:rPr>
          <w:rFonts w:asciiTheme="majorBidi" w:hAnsiTheme="majorBidi" w:cstheme="majorBidi"/>
          <w:i/>
          <w:iCs/>
          <w:color w:val="000000" w:themeColor="text1"/>
          <w:sz w:val="28"/>
          <w:szCs w:val="28"/>
        </w:rPr>
        <w:t xml:space="preserve"> Harofeh</w:t>
      </w:r>
      <w:r w:rsidRPr="000F6072">
        <w:rPr>
          <w:rFonts w:asciiTheme="majorBidi" w:hAnsiTheme="majorBidi" w:cstheme="majorBidi"/>
          <w:color w:val="000000" w:themeColor="text1"/>
          <w:sz w:val="28"/>
          <w:szCs w:val="28"/>
        </w:rPr>
        <w:t xml:space="preserve">, by </w:t>
      </w:r>
      <w:proofErr w:type="spellStart"/>
      <w:r w:rsidRPr="000F6072">
        <w:rPr>
          <w:rFonts w:asciiTheme="majorBidi" w:hAnsiTheme="majorBidi" w:cstheme="majorBidi"/>
          <w:color w:val="000000" w:themeColor="text1"/>
          <w:sz w:val="28"/>
          <w:szCs w:val="28"/>
        </w:rPr>
        <w:t>Aviezer</w:t>
      </w:r>
      <w:proofErr w:type="spellEnd"/>
      <w:r w:rsidRPr="000F6072">
        <w:rPr>
          <w:rFonts w:asciiTheme="majorBidi" w:hAnsiTheme="majorBidi" w:cstheme="majorBidi"/>
          <w:color w:val="000000" w:themeColor="text1"/>
          <w:sz w:val="28"/>
          <w:szCs w:val="28"/>
        </w:rPr>
        <w:t xml:space="preserve"> Burshtein, Tel Aviv, 1970.</w:t>
      </w:r>
      <w:r w:rsidRPr="000F6072">
        <w:rPr>
          <w:rFonts w:asciiTheme="majorBidi" w:hAnsiTheme="majorBidi" w:cstheme="majorBidi"/>
          <w:color w:val="000000" w:themeColor="text1"/>
          <w:sz w:val="28"/>
          <w:szCs w:val="28"/>
        </w:rPr>
        <w:br/>
      </w:r>
      <w:proofErr w:type="spellStart"/>
      <w:r w:rsidRPr="000F6072">
        <w:rPr>
          <w:rFonts w:asciiTheme="majorBidi" w:hAnsiTheme="majorBidi" w:cstheme="majorBidi"/>
          <w:i/>
          <w:iCs/>
          <w:color w:val="000000" w:themeColor="text1"/>
          <w:sz w:val="28"/>
          <w:szCs w:val="28"/>
        </w:rPr>
        <w:t>Chachmei</w:t>
      </w:r>
      <w:proofErr w:type="spellEnd"/>
      <w:r w:rsidRPr="000F6072">
        <w:rPr>
          <w:rFonts w:asciiTheme="majorBidi" w:hAnsiTheme="majorBidi" w:cstheme="majorBidi"/>
          <w:i/>
          <w:iCs/>
          <w:color w:val="000000" w:themeColor="text1"/>
          <w:sz w:val="28"/>
          <w:szCs w:val="28"/>
        </w:rPr>
        <w:t xml:space="preserve"> Yisrael</w:t>
      </w:r>
      <w:r w:rsidRPr="000F6072">
        <w:rPr>
          <w:rFonts w:asciiTheme="majorBidi" w:hAnsiTheme="majorBidi" w:cstheme="majorBidi"/>
          <w:color w:val="000000" w:themeColor="text1"/>
          <w:sz w:val="28"/>
          <w:szCs w:val="28"/>
        </w:rPr>
        <w:t>, by Dovid Halachmi, Israel, 1957.</w:t>
      </w:r>
      <w:r w:rsidRPr="000F6072">
        <w:rPr>
          <w:rFonts w:asciiTheme="majorBidi" w:hAnsiTheme="majorBidi" w:cstheme="majorBidi"/>
          <w:color w:val="000000" w:themeColor="text1"/>
          <w:sz w:val="28"/>
          <w:szCs w:val="28"/>
        </w:rPr>
        <w:br/>
      </w:r>
      <w:r w:rsidRPr="000F6072">
        <w:rPr>
          <w:rFonts w:asciiTheme="majorBidi" w:hAnsiTheme="majorBidi" w:cstheme="majorBidi"/>
          <w:i/>
          <w:iCs/>
          <w:color w:val="000000" w:themeColor="text1"/>
          <w:sz w:val="28"/>
          <w:szCs w:val="28"/>
        </w:rPr>
        <w:t xml:space="preserve">Encyclopedia </w:t>
      </w:r>
      <w:proofErr w:type="spellStart"/>
      <w:r w:rsidRPr="000F6072">
        <w:rPr>
          <w:rFonts w:asciiTheme="majorBidi" w:hAnsiTheme="majorBidi" w:cstheme="majorBidi"/>
          <w:i/>
          <w:iCs/>
          <w:color w:val="000000" w:themeColor="text1"/>
          <w:sz w:val="28"/>
          <w:szCs w:val="28"/>
        </w:rPr>
        <w:t>LeChassidut</w:t>
      </w:r>
      <w:proofErr w:type="spellEnd"/>
      <w:r w:rsidRPr="000F6072">
        <w:rPr>
          <w:rFonts w:asciiTheme="majorBidi" w:hAnsiTheme="majorBidi" w:cstheme="majorBidi"/>
          <w:color w:val="000000" w:themeColor="text1"/>
          <w:sz w:val="28"/>
          <w:szCs w:val="28"/>
        </w:rPr>
        <w:t>, by Dr. Yitzchok Alfasi and Dr. Yitzchok Refael, Jerusalem, 1986.</w:t>
      </w:r>
      <w:r w:rsidRPr="000F6072">
        <w:rPr>
          <w:rFonts w:asciiTheme="majorBidi" w:hAnsiTheme="majorBidi" w:cstheme="majorBidi"/>
          <w:color w:val="000000" w:themeColor="text1"/>
          <w:sz w:val="28"/>
          <w:szCs w:val="28"/>
        </w:rPr>
        <w:br/>
        <w:t>An entry in the </w:t>
      </w:r>
      <w:proofErr w:type="spellStart"/>
      <w:r w:rsidRPr="000F6072">
        <w:rPr>
          <w:rFonts w:asciiTheme="majorBidi" w:hAnsiTheme="majorBidi" w:cstheme="majorBidi"/>
          <w:i/>
          <w:iCs/>
          <w:color w:val="000000" w:themeColor="text1"/>
          <w:sz w:val="28"/>
          <w:szCs w:val="28"/>
        </w:rPr>
        <w:t>Pietrekov</w:t>
      </w:r>
      <w:proofErr w:type="spellEnd"/>
      <w:r w:rsidRPr="000F6072">
        <w:rPr>
          <w:rFonts w:asciiTheme="majorBidi" w:hAnsiTheme="majorBidi" w:cstheme="majorBidi"/>
          <w:i/>
          <w:iCs/>
          <w:color w:val="000000" w:themeColor="text1"/>
          <w:sz w:val="28"/>
          <w:szCs w:val="28"/>
        </w:rPr>
        <w:t xml:space="preserve"> Sefer Zikaron </w:t>
      </w:r>
      <w:r w:rsidRPr="000F6072">
        <w:rPr>
          <w:rFonts w:asciiTheme="majorBidi" w:hAnsiTheme="majorBidi" w:cstheme="majorBidi"/>
          <w:color w:val="000000" w:themeColor="text1"/>
          <w:sz w:val="28"/>
          <w:szCs w:val="28"/>
        </w:rPr>
        <w:t>by Meir Shimon Gashuri, Tel Aviv, 1965.</w:t>
      </w:r>
      <w:r w:rsidRPr="000F6072">
        <w:rPr>
          <w:rFonts w:asciiTheme="majorBidi" w:hAnsiTheme="majorBidi" w:cstheme="majorBidi"/>
          <w:color w:val="000000" w:themeColor="text1"/>
          <w:sz w:val="28"/>
          <w:szCs w:val="28"/>
        </w:rPr>
        <w:br/>
      </w:r>
      <w:proofErr w:type="spellStart"/>
      <w:r w:rsidRPr="000F6072">
        <w:rPr>
          <w:rFonts w:asciiTheme="majorBidi" w:hAnsiTheme="majorBidi" w:cstheme="majorBidi"/>
          <w:i/>
          <w:iCs/>
          <w:color w:val="000000" w:themeColor="text1"/>
          <w:sz w:val="28"/>
          <w:szCs w:val="28"/>
        </w:rPr>
        <w:t>MiPolin</w:t>
      </w:r>
      <w:proofErr w:type="spellEnd"/>
      <w:r w:rsidRPr="000F6072">
        <w:rPr>
          <w:rFonts w:asciiTheme="majorBidi" w:hAnsiTheme="majorBidi" w:cstheme="majorBidi"/>
          <w:i/>
          <w:iCs/>
          <w:color w:val="000000" w:themeColor="text1"/>
          <w:sz w:val="28"/>
          <w:szCs w:val="28"/>
        </w:rPr>
        <w:t xml:space="preserve"> </w:t>
      </w:r>
      <w:proofErr w:type="spellStart"/>
      <w:r w:rsidRPr="000F6072">
        <w:rPr>
          <w:rFonts w:asciiTheme="majorBidi" w:hAnsiTheme="majorBidi" w:cstheme="majorBidi"/>
          <w:i/>
          <w:iCs/>
          <w:color w:val="000000" w:themeColor="text1"/>
          <w:sz w:val="28"/>
          <w:szCs w:val="28"/>
        </w:rPr>
        <w:t>LeBerlin</w:t>
      </w:r>
      <w:proofErr w:type="spellEnd"/>
      <w:r w:rsidRPr="000F6072">
        <w:rPr>
          <w:rFonts w:asciiTheme="majorBidi" w:hAnsiTheme="majorBidi" w:cstheme="majorBidi"/>
          <w:i/>
          <w:iCs/>
          <w:color w:val="000000" w:themeColor="text1"/>
          <w:sz w:val="28"/>
          <w:szCs w:val="28"/>
        </w:rPr>
        <w:t xml:space="preserve"> </w:t>
      </w:r>
      <w:proofErr w:type="spellStart"/>
      <w:r w:rsidRPr="000F6072">
        <w:rPr>
          <w:rFonts w:asciiTheme="majorBidi" w:hAnsiTheme="majorBidi" w:cstheme="majorBidi"/>
          <w:i/>
          <w:iCs/>
          <w:color w:val="000000" w:themeColor="text1"/>
          <w:sz w:val="28"/>
          <w:szCs w:val="28"/>
        </w:rPr>
        <w:t>V’Chazarah</w:t>
      </w:r>
      <w:proofErr w:type="spellEnd"/>
      <w:r w:rsidRPr="000F6072">
        <w:rPr>
          <w:rFonts w:asciiTheme="majorBidi" w:hAnsiTheme="majorBidi" w:cstheme="majorBidi"/>
          <w:color w:val="000000" w:themeColor="text1"/>
          <w:sz w:val="28"/>
          <w:szCs w:val="28"/>
        </w:rPr>
        <w:t xml:space="preserve">, Netanel </w:t>
      </w:r>
      <w:proofErr w:type="spellStart"/>
      <w:r w:rsidRPr="000F6072">
        <w:rPr>
          <w:rFonts w:asciiTheme="majorBidi" w:hAnsiTheme="majorBidi" w:cstheme="majorBidi"/>
          <w:color w:val="000000" w:themeColor="text1"/>
          <w:sz w:val="28"/>
          <w:szCs w:val="28"/>
        </w:rPr>
        <w:t>Yechieli</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Mekor</w:t>
      </w:r>
      <w:proofErr w:type="spellEnd"/>
      <w:r w:rsidRPr="000F6072">
        <w:rPr>
          <w:rFonts w:asciiTheme="majorBidi" w:hAnsiTheme="majorBidi" w:cstheme="majorBidi"/>
          <w:color w:val="000000" w:themeColor="text1"/>
          <w:sz w:val="28"/>
          <w:szCs w:val="28"/>
        </w:rPr>
        <w:t xml:space="preserve"> Rishon, 2006.</w:t>
      </w:r>
    </w:p>
    <w:p w14:paraId="3FCF3D9E" w14:textId="77777777" w:rsidR="00071D5E" w:rsidRPr="000F6072" w:rsidRDefault="00071D5E" w:rsidP="00071D5E">
      <w:pPr>
        <w:pStyle w:val="NoSpacing"/>
        <w:jc w:val="center"/>
        <w:rPr>
          <w:rFonts w:asciiTheme="majorBidi" w:hAnsiTheme="majorBidi" w:cstheme="majorBidi"/>
          <w:b/>
          <w:bCs/>
          <w:color w:val="000000" w:themeColor="text1"/>
          <w:sz w:val="28"/>
          <w:szCs w:val="28"/>
        </w:rPr>
      </w:pPr>
      <w:r w:rsidRPr="000F6072">
        <w:rPr>
          <w:rFonts w:asciiTheme="majorBidi" w:hAnsiTheme="majorBidi" w:cstheme="majorBidi"/>
          <w:b/>
          <w:bCs/>
          <w:color w:val="000000" w:themeColor="text1"/>
          <w:sz w:val="28"/>
          <w:szCs w:val="28"/>
        </w:rPr>
        <w:t>Footnotes</w:t>
      </w:r>
    </w:p>
    <w:bookmarkStart w:id="8" w:name="footnote1a5020475"/>
    <w:p w14:paraId="0C7B9C89"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"https://www.chabad.org/library/article_cdo/aid/5020475/jewish/The-Fascinating-Tale-of-the-Rebbe-Doctor-of-Pietrekov.htm" \l "footnoteRef1a5020475"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rPr>
        <w:t>1.</w:t>
      </w:r>
      <w:r w:rsidRPr="000F6072">
        <w:rPr>
          <w:rFonts w:asciiTheme="majorBidi" w:hAnsiTheme="majorBidi" w:cstheme="majorBidi"/>
          <w:color w:val="000000" w:themeColor="text1"/>
          <w:sz w:val="28"/>
          <w:szCs w:val="28"/>
        </w:rPr>
        <w:fldChar w:fldCharType="end"/>
      </w:r>
      <w:bookmarkEnd w:id="8"/>
      <w:r>
        <w:rPr>
          <w:rFonts w:asciiTheme="majorBidi" w:hAnsiTheme="majorBidi" w:cstheme="majorBidi"/>
          <w:color w:val="000000" w:themeColor="text1"/>
          <w:sz w:val="28"/>
          <w:szCs w:val="28"/>
        </w:rPr>
        <w:t xml:space="preserve"> </w:t>
      </w:r>
      <w:r w:rsidRPr="000F6072">
        <w:rPr>
          <w:rFonts w:asciiTheme="majorBidi" w:hAnsiTheme="majorBidi" w:cstheme="majorBidi"/>
          <w:color w:val="000000" w:themeColor="text1"/>
          <w:sz w:val="28"/>
          <w:szCs w:val="28"/>
        </w:rPr>
        <w:t xml:space="preserve">Note that many details of his life, as described in the sources cited below, parallel those of another doctor who attached himself to the Chassidic movement, Dr. Ahron Gordia, a disciple of the Maggid of </w:t>
      </w:r>
      <w:proofErr w:type="spellStart"/>
      <w:r w:rsidRPr="000F6072">
        <w:rPr>
          <w:rFonts w:asciiTheme="majorBidi" w:hAnsiTheme="majorBidi" w:cstheme="majorBidi"/>
          <w:color w:val="000000" w:themeColor="text1"/>
          <w:sz w:val="28"/>
          <w:szCs w:val="28"/>
        </w:rPr>
        <w:t>Mezerich</w:t>
      </w:r>
      <w:proofErr w:type="spellEnd"/>
      <w:r w:rsidRPr="000F6072">
        <w:rPr>
          <w:rFonts w:asciiTheme="majorBidi" w:hAnsiTheme="majorBidi" w:cstheme="majorBidi"/>
          <w:color w:val="000000" w:themeColor="text1"/>
          <w:sz w:val="28"/>
          <w:szCs w:val="28"/>
        </w:rPr>
        <w:t>.</w:t>
      </w:r>
    </w:p>
    <w:bookmarkStart w:id="9" w:name="footnote2a5020475"/>
    <w:p w14:paraId="7D30E7D7"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"https://www.chabad.org/library/article_cdo/aid/5020475/jewish/The-Fascinating-Tale-of-the-Rebbe-Doctor-of-Pietrekov.htm" \l "footnoteRef2a5020475"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rPr>
        <w:t>2.</w:t>
      </w:r>
      <w:r w:rsidRPr="000F6072">
        <w:rPr>
          <w:rFonts w:asciiTheme="majorBidi" w:hAnsiTheme="majorBidi" w:cstheme="majorBidi"/>
          <w:color w:val="000000" w:themeColor="text1"/>
          <w:sz w:val="28"/>
          <w:szCs w:val="28"/>
        </w:rPr>
        <w:fldChar w:fldCharType="end"/>
      </w:r>
      <w:bookmarkEnd w:id="9"/>
      <w:r>
        <w:rPr>
          <w:rFonts w:asciiTheme="majorBidi" w:hAnsiTheme="majorBidi" w:cstheme="majorBidi"/>
          <w:color w:val="000000" w:themeColor="text1"/>
          <w:sz w:val="28"/>
          <w:szCs w:val="28"/>
        </w:rPr>
        <w:t xml:space="preserve"> </w:t>
      </w:r>
      <w:r w:rsidRPr="000F6072">
        <w:rPr>
          <w:rFonts w:asciiTheme="majorBidi" w:hAnsiTheme="majorBidi" w:cstheme="majorBidi"/>
          <w:color w:val="000000" w:themeColor="text1"/>
          <w:sz w:val="28"/>
          <w:szCs w:val="28"/>
        </w:rPr>
        <w:t xml:space="preserve">This line from Reb </w:t>
      </w:r>
      <w:proofErr w:type="spellStart"/>
      <w:r w:rsidRPr="000F6072">
        <w:rPr>
          <w:rFonts w:asciiTheme="majorBidi" w:hAnsiTheme="majorBidi" w:cstheme="majorBidi"/>
          <w:color w:val="000000" w:themeColor="text1"/>
          <w:sz w:val="28"/>
          <w:szCs w:val="28"/>
        </w:rPr>
        <w:t>Dovid’l</w:t>
      </w:r>
      <w:proofErr w:type="spellEnd"/>
      <w:r w:rsidRPr="000F6072">
        <w:rPr>
          <w:rFonts w:asciiTheme="majorBidi" w:hAnsiTheme="majorBidi" w:cstheme="majorBidi"/>
          <w:color w:val="000000" w:themeColor="text1"/>
          <w:sz w:val="28"/>
          <w:szCs w:val="28"/>
        </w:rPr>
        <w:t xml:space="preserve"> is found in almost all versions of the story of Reb Chaim Dovid’s return. In </w:t>
      </w:r>
      <w:proofErr w:type="spellStart"/>
      <w:r w:rsidRPr="000F6072">
        <w:rPr>
          <w:rFonts w:asciiTheme="majorBidi" w:hAnsiTheme="majorBidi" w:cstheme="majorBidi"/>
          <w:i/>
          <w:iCs/>
          <w:color w:val="000000" w:themeColor="text1"/>
          <w:sz w:val="28"/>
          <w:szCs w:val="28"/>
        </w:rPr>
        <w:t>Chachmei</w:t>
      </w:r>
      <w:proofErr w:type="spellEnd"/>
      <w:r w:rsidRPr="000F6072">
        <w:rPr>
          <w:rFonts w:asciiTheme="majorBidi" w:hAnsiTheme="majorBidi" w:cstheme="majorBidi"/>
          <w:i/>
          <w:iCs/>
          <w:color w:val="000000" w:themeColor="text1"/>
          <w:sz w:val="28"/>
          <w:szCs w:val="28"/>
        </w:rPr>
        <w:t xml:space="preserve"> Yisrael </w:t>
      </w:r>
      <w:r w:rsidRPr="000F6072">
        <w:rPr>
          <w:rFonts w:asciiTheme="majorBidi" w:hAnsiTheme="majorBidi" w:cstheme="majorBidi"/>
          <w:color w:val="000000" w:themeColor="text1"/>
          <w:sz w:val="28"/>
          <w:szCs w:val="28"/>
        </w:rPr>
        <w:t xml:space="preserve">(Dovid Halachmi, Israel, 1957), it is recounted that Reb </w:t>
      </w:r>
      <w:proofErr w:type="spellStart"/>
      <w:r w:rsidRPr="000F6072">
        <w:rPr>
          <w:rFonts w:asciiTheme="majorBidi" w:hAnsiTheme="majorBidi" w:cstheme="majorBidi"/>
          <w:color w:val="000000" w:themeColor="text1"/>
          <w:sz w:val="28"/>
          <w:szCs w:val="28"/>
        </w:rPr>
        <w:t>Dovid’l</w:t>
      </w:r>
      <w:proofErr w:type="spellEnd"/>
      <w:r w:rsidRPr="000F6072">
        <w:rPr>
          <w:rFonts w:asciiTheme="majorBidi" w:hAnsiTheme="majorBidi" w:cstheme="majorBidi"/>
          <w:color w:val="000000" w:themeColor="text1"/>
          <w:sz w:val="28"/>
          <w:szCs w:val="28"/>
        </w:rPr>
        <w:t xml:space="preserve"> prayed and healed a patient that the doctor had already given up on. After checking his patient again, the doctor was amazed by this great rebbe. He traveled to </w:t>
      </w:r>
      <w:proofErr w:type="spellStart"/>
      <w:r w:rsidRPr="000F6072">
        <w:rPr>
          <w:rFonts w:asciiTheme="majorBidi" w:hAnsiTheme="majorBidi" w:cstheme="majorBidi"/>
          <w:color w:val="000000" w:themeColor="text1"/>
          <w:sz w:val="28"/>
          <w:szCs w:val="28"/>
        </w:rPr>
        <w:t>Lelov</w:t>
      </w:r>
      <w:proofErr w:type="spellEnd"/>
      <w:r w:rsidRPr="000F6072">
        <w:rPr>
          <w:rFonts w:asciiTheme="majorBidi" w:hAnsiTheme="majorBidi" w:cstheme="majorBidi"/>
          <w:color w:val="000000" w:themeColor="text1"/>
          <w:sz w:val="28"/>
          <w:szCs w:val="28"/>
        </w:rPr>
        <w:t xml:space="preserve"> to meet the rebbe, where the rebbe invited him in and spoke for a few hours, finishing off with, "Chaim Dovid! Return! You cannot imagine how much pleasure this will give your father in heaven!"</w:t>
      </w:r>
    </w:p>
    <w:bookmarkStart w:id="10" w:name="footnote3a5020475"/>
    <w:p w14:paraId="583B2C86"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"https://www.chabad.org/library/article_cdo/aid/5020475/jewish/The-Fascinating-Tale-of-the-Rebbe-Doctor-of-Pietrekov.htm" \l "footnoteRef3a5020475"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rPr>
        <w:t>3.</w:t>
      </w:r>
      <w:r w:rsidRPr="000F6072">
        <w:rPr>
          <w:rFonts w:asciiTheme="majorBidi" w:hAnsiTheme="majorBidi" w:cstheme="majorBidi"/>
          <w:color w:val="000000" w:themeColor="text1"/>
          <w:sz w:val="28"/>
          <w:szCs w:val="28"/>
        </w:rPr>
        <w:fldChar w:fldCharType="end"/>
      </w:r>
      <w:bookmarkEnd w:id="10"/>
      <w:r>
        <w:rPr>
          <w:rFonts w:asciiTheme="majorBidi" w:hAnsiTheme="majorBidi" w:cstheme="majorBidi"/>
          <w:color w:val="000000" w:themeColor="text1"/>
          <w:sz w:val="28"/>
          <w:szCs w:val="28"/>
        </w:rPr>
        <w:t xml:space="preserve"> </w:t>
      </w:r>
      <w:r w:rsidRPr="000F6072">
        <w:rPr>
          <w:rFonts w:asciiTheme="majorBidi" w:hAnsiTheme="majorBidi" w:cstheme="majorBidi"/>
          <w:color w:val="000000" w:themeColor="text1"/>
          <w:sz w:val="28"/>
          <w:szCs w:val="28"/>
        </w:rPr>
        <w:t xml:space="preserve">Rabbi Dr. Bernhard cared for the </w:t>
      </w:r>
      <w:proofErr w:type="spellStart"/>
      <w:r w:rsidRPr="000F6072">
        <w:rPr>
          <w:rFonts w:asciiTheme="majorBidi" w:hAnsiTheme="majorBidi" w:cstheme="majorBidi"/>
          <w:color w:val="000000" w:themeColor="text1"/>
          <w:sz w:val="28"/>
          <w:szCs w:val="28"/>
        </w:rPr>
        <w:t>Chozeh</w:t>
      </w:r>
      <w:proofErr w:type="spellEnd"/>
      <w:r w:rsidRPr="000F6072">
        <w:rPr>
          <w:rFonts w:asciiTheme="majorBidi" w:hAnsiTheme="majorBidi" w:cstheme="majorBidi"/>
          <w:color w:val="000000" w:themeColor="text1"/>
          <w:sz w:val="28"/>
          <w:szCs w:val="28"/>
        </w:rPr>
        <w:t xml:space="preserve"> during his final illness, after enduring a fall from a window following </w:t>
      </w:r>
      <w:proofErr w:type="spellStart"/>
      <w:r w:rsidRPr="000F6072">
        <w:rPr>
          <w:rFonts w:asciiTheme="majorBidi" w:hAnsiTheme="majorBidi" w:cstheme="majorBidi"/>
          <w:color w:val="000000" w:themeColor="text1"/>
          <w:sz w:val="28"/>
          <w:szCs w:val="28"/>
        </w:rPr>
        <w:t>Hakafot</w:t>
      </w:r>
      <w:proofErr w:type="spellEnd"/>
      <w:r w:rsidRPr="000F6072">
        <w:rPr>
          <w:rFonts w:asciiTheme="majorBidi" w:hAnsiTheme="majorBidi" w:cstheme="majorBidi"/>
          <w:color w:val="000000" w:themeColor="text1"/>
          <w:sz w:val="28"/>
          <w:szCs w:val="28"/>
        </w:rPr>
        <w:t xml:space="preserve"> on Simchat Torah, 1814.</w:t>
      </w:r>
    </w:p>
    <w:bookmarkStart w:id="11" w:name="footnote4a5020475"/>
    <w:p w14:paraId="7127EF9C"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"https://www.chabad.org/library/article_cdo/aid/5020475/jewish/The-Fascinating-Tale-of-the-Rebbe-Doctor-of-Pietrekov.htm" \l "footnoteRef4a5020475"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rPr>
        <w:t>4.</w:t>
      </w:r>
      <w:r w:rsidRPr="000F6072">
        <w:rPr>
          <w:rFonts w:asciiTheme="majorBidi" w:hAnsiTheme="majorBidi" w:cstheme="majorBidi"/>
          <w:color w:val="000000" w:themeColor="text1"/>
          <w:sz w:val="28"/>
          <w:szCs w:val="28"/>
        </w:rPr>
        <w:fldChar w:fldCharType="end"/>
      </w:r>
      <w:bookmarkEnd w:id="11"/>
      <w:r>
        <w:rPr>
          <w:rFonts w:asciiTheme="majorBidi" w:hAnsiTheme="majorBidi" w:cstheme="majorBidi"/>
          <w:color w:val="000000" w:themeColor="text1"/>
          <w:sz w:val="28"/>
          <w:szCs w:val="28"/>
        </w:rPr>
        <w:t xml:space="preserve"> </w:t>
      </w:r>
      <w:r w:rsidRPr="000F6072">
        <w:rPr>
          <w:rFonts w:asciiTheme="majorBidi" w:hAnsiTheme="majorBidi" w:cstheme="majorBidi"/>
          <w:color w:val="000000" w:themeColor="text1"/>
          <w:sz w:val="28"/>
          <w:szCs w:val="28"/>
        </w:rPr>
        <w:t>His wife Hadassah became a great </w:t>
      </w:r>
      <w:proofErr w:type="spellStart"/>
      <w:r w:rsidRPr="000F6072">
        <w:rPr>
          <w:rFonts w:asciiTheme="majorBidi" w:hAnsiTheme="majorBidi" w:cstheme="majorBidi"/>
          <w:i/>
          <w:iCs/>
          <w:color w:val="000000" w:themeColor="text1"/>
          <w:sz w:val="28"/>
          <w:szCs w:val="28"/>
        </w:rPr>
        <w:t>tzadeket</w:t>
      </w:r>
      <w:proofErr w:type="spellEnd"/>
      <w:r w:rsidRPr="000F6072">
        <w:rPr>
          <w:rFonts w:asciiTheme="majorBidi" w:hAnsiTheme="majorBidi" w:cstheme="majorBidi"/>
          <w:color w:val="000000" w:themeColor="text1"/>
          <w:sz w:val="28"/>
          <w:szCs w:val="28"/>
        </w:rPr>
        <w:t> in her own right. It was at her request that he never accepted the official position of Rebbe.</w:t>
      </w:r>
    </w:p>
    <w:bookmarkStart w:id="12" w:name="footnote5a5020475"/>
    <w:p w14:paraId="24203932"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"https://www.chabad.org/library/article_cdo/aid/5020475/jewish/The-Fascinating-Tale-of-the-Rebbe-Doctor-of-Pietrekov.htm" \l "footnoteRef5a5020475"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rPr>
        <w:t>5.</w:t>
      </w:r>
      <w:r w:rsidRPr="000F6072">
        <w:rPr>
          <w:rFonts w:asciiTheme="majorBidi" w:hAnsiTheme="majorBidi" w:cstheme="majorBidi"/>
          <w:color w:val="000000" w:themeColor="text1"/>
          <w:sz w:val="28"/>
          <w:szCs w:val="28"/>
        </w:rPr>
        <w:fldChar w:fldCharType="end"/>
      </w:r>
      <w:bookmarkEnd w:id="12"/>
      <w:r>
        <w:rPr>
          <w:rFonts w:asciiTheme="majorBidi" w:hAnsiTheme="majorBidi" w:cstheme="majorBidi"/>
          <w:color w:val="000000" w:themeColor="text1"/>
          <w:sz w:val="28"/>
          <w:szCs w:val="28"/>
        </w:rPr>
        <w:t xml:space="preserve"> </w:t>
      </w:r>
      <w:r w:rsidRPr="000F6072">
        <w:rPr>
          <w:rFonts w:asciiTheme="majorBidi" w:hAnsiTheme="majorBidi" w:cstheme="majorBidi"/>
          <w:color w:val="000000" w:themeColor="text1"/>
          <w:sz w:val="28"/>
          <w:szCs w:val="28"/>
        </w:rPr>
        <w:t xml:space="preserve">Rochel, Reb Chaim Dovid’s daughter, married the Rebbe of Strikov’s grandson. Her sister Hinda Leah stayed in </w:t>
      </w:r>
      <w:proofErr w:type="spellStart"/>
      <w:r w:rsidRPr="000F6072">
        <w:rPr>
          <w:rFonts w:asciiTheme="majorBidi" w:hAnsiTheme="majorBidi" w:cstheme="majorBidi"/>
          <w:color w:val="000000" w:themeColor="text1"/>
          <w:sz w:val="28"/>
          <w:szCs w:val="28"/>
        </w:rPr>
        <w:t>Pietrekov</w:t>
      </w:r>
      <w:proofErr w:type="spellEnd"/>
      <w:r w:rsidRPr="000F6072">
        <w:rPr>
          <w:rFonts w:asciiTheme="majorBidi" w:hAnsiTheme="majorBidi" w:cstheme="majorBidi"/>
          <w:color w:val="000000" w:themeColor="text1"/>
          <w:sz w:val="28"/>
          <w:szCs w:val="28"/>
        </w:rPr>
        <w:t xml:space="preserve"> as a midwife.</w:t>
      </w:r>
    </w:p>
    <w:bookmarkStart w:id="13" w:name="footnote6a5020475"/>
    <w:p w14:paraId="033F0105"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"https://www.chabad.org/library/article_cdo/aid/5020475/jewish/The-Fascinating-Tale-of-the-Rebbe-Doctor-of-Pietrekov.htm" \l "footnoteRef6a5020475"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rPr>
        <w:t>6.</w:t>
      </w:r>
      <w:r w:rsidRPr="000F6072">
        <w:rPr>
          <w:rFonts w:asciiTheme="majorBidi" w:hAnsiTheme="majorBidi" w:cstheme="majorBidi"/>
          <w:color w:val="000000" w:themeColor="text1"/>
          <w:sz w:val="28"/>
          <w:szCs w:val="28"/>
        </w:rPr>
        <w:fldChar w:fldCharType="end"/>
      </w:r>
      <w:bookmarkEnd w:id="13"/>
      <w:r>
        <w:rPr>
          <w:rFonts w:asciiTheme="majorBidi" w:hAnsiTheme="majorBidi" w:cstheme="majorBidi"/>
          <w:color w:val="000000" w:themeColor="text1"/>
          <w:sz w:val="28"/>
          <w:szCs w:val="28"/>
        </w:rPr>
        <w:t xml:space="preserve"> </w:t>
      </w:r>
      <w:r w:rsidRPr="000F6072">
        <w:rPr>
          <w:rFonts w:asciiTheme="majorBidi" w:hAnsiTheme="majorBidi" w:cstheme="majorBidi"/>
          <w:color w:val="000000" w:themeColor="text1"/>
          <w:sz w:val="28"/>
          <w:szCs w:val="28"/>
        </w:rPr>
        <w:t xml:space="preserve">Yaakov Yitzchok, his son, actually became a </w:t>
      </w:r>
      <w:proofErr w:type="spellStart"/>
      <w:r w:rsidRPr="000F6072">
        <w:rPr>
          <w:rFonts w:asciiTheme="majorBidi" w:hAnsiTheme="majorBidi" w:cstheme="majorBidi"/>
          <w:color w:val="000000" w:themeColor="text1"/>
          <w:sz w:val="28"/>
          <w:szCs w:val="28"/>
        </w:rPr>
        <w:t>chassid</w:t>
      </w:r>
      <w:proofErr w:type="spellEnd"/>
      <w:r w:rsidRPr="000F6072">
        <w:rPr>
          <w:rFonts w:asciiTheme="majorBidi" w:hAnsiTheme="majorBidi" w:cstheme="majorBidi"/>
          <w:color w:val="000000" w:themeColor="text1"/>
          <w:sz w:val="28"/>
          <w:szCs w:val="28"/>
        </w:rPr>
        <w:t xml:space="preserve"> of </w:t>
      </w:r>
      <w:proofErr w:type="spellStart"/>
      <w:r w:rsidRPr="000F6072">
        <w:rPr>
          <w:rFonts w:asciiTheme="majorBidi" w:hAnsiTheme="majorBidi" w:cstheme="majorBidi"/>
          <w:color w:val="000000" w:themeColor="text1"/>
          <w:sz w:val="28"/>
          <w:szCs w:val="28"/>
        </w:rPr>
        <w:t>Volbrash</w:t>
      </w:r>
      <w:proofErr w:type="spellEnd"/>
      <w:r w:rsidRPr="000F6072">
        <w:rPr>
          <w:rFonts w:asciiTheme="majorBidi" w:hAnsiTheme="majorBidi" w:cstheme="majorBidi"/>
          <w:color w:val="000000" w:themeColor="text1"/>
          <w:sz w:val="28"/>
          <w:szCs w:val="28"/>
        </w:rPr>
        <w:t xml:space="preserve">, and it was the </w:t>
      </w:r>
      <w:proofErr w:type="spellStart"/>
      <w:r w:rsidRPr="000F6072">
        <w:rPr>
          <w:rFonts w:asciiTheme="majorBidi" w:hAnsiTheme="majorBidi" w:cstheme="majorBidi"/>
          <w:color w:val="000000" w:themeColor="text1"/>
          <w:sz w:val="28"/>
          <w:szCs w:val="28"/>
        </w:rPr>
        <w:t>Volbrasher</w:t>
      </w:r>
      <w:proofErr w:type="spellEnd"/>
      <w:r w:rsidRPr="000F6072">
        <w:rPr>
          <w:rFonts w:asciiTheme="majorBidi" w:hAnsiTheme="majorBidi" w:cstheme="majorBidi"/>
          <w:color w:val="000000" w:themeColor="text1"/>
          <w:sz w:val="28"/>
          <w:szCs w:val="28"/>
        </w:rPr>
        <w:t xml:space="preserve"> </w:t>
      </w:r>
      <w:proofErr w:type="spellStart"/>
      <w:r w:rsidRPr="000F6072">
        <w:rPr>
          <w:rFonts w:asciiTheme="majorBidi" w:hAnsiTheme="majorBidi" w:cstheme="majorBidi"/>
          <w:color w:val="000000" w:themeColor="text1"/>
          <w:sz w:val="28"/>
          <w:szCs w:val="28"/>
        </w:rPr>
        <w:t>chassidim</w:t>
      </w:r>
      <w:proofErr w:type="spellEnd"/>
      <w:r w:rsidRPr="000F6072">
        <w:rPr>
          <w:rFonts w:asciiTheme="majorBidi" w:hAnsiTheme="majorBidi" w:cstheme="majorBidi"/>
          <w:color w:val="000000" w:themeColor="text1"/>
          <w:sz w:val="28"/>
          <w:szCs w:val="28"/>
        </w:rPr>
        <w:t xml:space="preserve"> that erected the </w:t>
      </w:r>
      <w:proofErr w:type="spellStart"/>
      <w:r w:rsidRPr="000F6072">
        <w:rPr>
          <w:rFonts w:asciiTheme="majorBidi" w:hAnsiTheme="majorBidi" w:cstheme="majorBidi"/>
          <w:i/>
          <w:iCs/>
          <w:color w:val="000000" w:themeColor="text1"/>
          <w:sz w:val="28"/>
          <w:szCs w:val="28"/>
        </w:rPr>
        <w:t>ohel</w:t>
      </w:r>
      <w:proofErr w:type="spellEnd"/>
      <w:r w:rsidRPr="000F6072">
        <w:rPr>
          <w:rFonts w:asciiTheme="majorBidi" w:hAnsiTheme="majorBidi" w:cstheme="majorBidi"/>
          <w:color w:val="000000" w:themeColor="text1"/>
          <w:sz w:val="28"/>
          <w:szCs w:val="28"/>
        </w:rPr>
        <w:t> at his resting place.</w:t>
      </w:r>
    </w:p>
    <w:bookmarkStart w:id="14" w:name="footnote7a5020475"/>
    <w:p w14:paraId="2316C5BB" w14:textId="77777777" w:rsidR="00071D5E" w:rsidRPr="000F6072" w:rsidRDefault="00071D5E" w:rsidP="00071D5E">
      <w:pPr>
        <w:pStyle w:val="NoSpacing"/>
        <w:jc w:val="both"/>
        <w:rPr>
          <w:rFonts w:asciiTheme="majorBidi" w:hAnsiTheme="majorBidi" w:cstheme="majorBidi"/>
          <w:color w:val="000000" w:themeColor="text1"/>
          <w:sz w:val="28"/>
          <w:szCs w:val="28"/>
        </w:rPr>
      </w:pPr>
      <w:r w:rsidRPr="000F6072">
        <w:rPr>
          <w:rFonts w:asciiTheme="majorBidi" w:hAnsiTheme="majorBidi" w:cstheme="majorBidi"/>
          <w:color w:val="000000" w:themeColor="text1"/>
          <w:sz w:val="28"/>
          <w:szCs w:val="28"/>
        </w:rPr>
        <w:fldChar w:fldCharType="begin"/>
      </w:r>
      <w:r w:rsidRPr="000F6072">
        <w:rPr>
          <w:rFonts w:asciiTheme="majorBidi" w:hAnsiTheme="majorBidi" w:cstheme="majorBidi"/>
          <w:color w:val="000000" w:themeColor="text1"/>
          <w:sz w:val="28"/>
          <w:szCs w:val="28"/>
        </w:rPr>
        <w:instrText>HYPERLINK "https://www.chabad.org/library/article_cdo/aid/5020475/jewish/The-Fascinating-Tale-of-the-Rebbe-Doctor-of-Pietrekov.htm" \l "footnoteRef7a5020475"</w:instrText>
      </w:r>
      <w:r w:rsidRPr="000F6072">
        <w:rPr>
          <w:rFonts w:asciiTheme="majorBidi" w:hAnsiTheme="majorBidi" w:cstheme="majorBidi"/>
          <w:color w:val="000000" w:themeColor="text1"/>
          <w:sz w:val="28"/>
          <w:szCs w:val="28"/>
        </w:rPr>
      </w:r>
      <w:r w:rsidRPr="000F6072">
        <w:rPr>
          <w:rFonts w:asciiTheme="majorBidi" w:hAnsiTheme="majorBidi" w:cstheme="majorBidi"/>
          <w:color w:val="000000" w:themeColor="text1"/>
          <w:sz w:val="28"/>
          <w:szCs w:val="28"/>
        </w:rPr>
        <w:fldChar w:fldCharType="separate"/>
      </w:r>
      <w:r w:rsidRPr="000F6072">
        <w:rPr>
          <w:rStyle w:val="Hyperlink"/>
          <w:rFonts w:asciiTheme="majorBidi" w:hAnsiTheme="majorBidi" w:cstheme="majorBidi"/>
          <w:color w:val="000000" w:themeColor="text1"/>
          <w:sz w:val="28"/>
          <w:szCs w:val="28"/>
          <w:u w:val="none"/>
        </w:rPr>
        <w:t>7.</w:t>
      </w:r>
      <w:r w:rsidRPr="000F6072">
        <w:rPr>
          <w:rFonts w:asciiTheme="majorBidi" w:hAnsiTheme="majorBidi" w:cstheme="majorBidi"/>
          <w:color w:val="000000" w:themeColor="text1"/>
          <w:sz w:val="28"/>
          <w:szCs w:val="28"/>
        </w:rPr>
        <w:fldChar w:fldCharType="end"/>
      </w:r>
      <w:bookmarkEnd w:id="14"/>
      <w:r>
        <w:rPr>
          <w:rFonts w:asciiTheme="majorBidi" w:hAnsiTheme="majorBidi" w:cstheme="majorBidi"/>
          <w:color w:val="000000" w:themeColor="text1"/>
          <w:sz w:val="28"/>
          <w:szCs w:val="28"/>
        </w:rPr>
        <w:t xml:space="preserve"> </w:t>
      </w:r>
      <w:r w:rsidRPr="000F6072">
        <w:rPr>
          <w:rFonts w:asciiTheme="majorBidi" w:hAnsiTheme="majorBidi" w:cstheme="majorBidi"/>
          <w:color w:val="000000" w:themeColor="text1"/>
          <w:sz w:val="28"/>
          <w:szCs w:val="28"/>
        </w:rPr>
        <w:t xml:space="preserve">His wife Hadassah had passed away in 1848. He remarried </w:t>
      </w:r>
      <w:proofErr w:type="spellStart"/>
      <w:r w:rsidRPr="000F6072">
        <w:rPr>
          <w:rFonts w:asciiTheme="majorBidi" w:hAnsiTheme="majorBidi" w:cstheme="majorBidi"/>
          <w:color w:val="000000" w:themeColor="text1"/>
          <w:sz w:val="28"/>
          <w:szCs w:val="28"/>
        </w:rPr>
        <w:t>Rebbitzin</w:t>
      </w:r>
      <w:proofErr w:type="spellEnd"/>
      <w:r w:rsidRPr="000F6072">
        <w:rPr>
          <w:rFonts w:asciiTheme="majorBidi" w:hAnsiTheme="majorBidi" w:cstheme="majorBidi"/>
          <w:color w:val="000000" w:themeColor="text1"/>
          <w:sz w:val="28"/>
          <w:szCs w:val="28"/>
        </w:rPr>
        <w:t xml:space="preserve"> Faiga Wiener, who survived him.</w:t>
      </w:r>
    </w:p>
    <w:p w14:paraId="3BAC5128" w14:textId="77777777" w:rsidR="00071D5E" w:rsidRDefault="00071D5E" w:rsidP="00071D5E">
      <w:pPr>
        <w:pStyle w:val="NoSpacing"/>
        <w:jc w:val="both"/>
        <w:rPr>
          <w:rFonts w:asciiTheme="majorBidi" w:hAnsiTheme="majorBidi" w:cstheme="majorBidi"/>
          <w:color w:val="000000" w:themeColor="text1"/>
          <w:sz w:val="28"/>
          <w:szCs w:val="28"/>
        </w:rPr>
      </w:pPr>
    </w:p>
    <w:p w14:paraId="5CB23B2E" w14:textId="77777777" w:rsidR="00071D5E" w:rsidRPr="00261D76" w:rsidRDefault="00071D5E" w:rsidP="00071D5E">
      <w:pPr>
        <w:pStyle w:val="NoSpacing"/>
        <w:jc w:val="both"/>
        <w:rPr>
          <w:rFonts w:asciiTheme="majorBidi" w:hAnsiTheme="majorBidi" w:cstheme="majorBidi"/>
          <w:i/>
          <w:iCs/>
          <w:color w:val="000000" w:themeColor="text1"/>
          <w:sz w:val="28"/>
          <w:szCs w:val="28"/>
        </w:rPr>
      </w:pPr>
      <w:r w:rsidRPr="00261D76">
        <w:rPr>
          <w:rFonts w:asciiTheme="majorBidi" w:hAnsiTheme="majorBidi" w:cstheme="majorBidi"/>
          <w:i/>
          <w:iCs/>
          <w:color w:val="000000" w:themeColor="text1"/>
          <w:sz w:val="28"/>
          <w:szCs w:val="28"/>
        </w:rPr>
        <w:t>Reprinted from the archives of the Chabad.Org website.</w:t>
      </w:r>
    </w:p>
    <w:p w14:paraId="691A264F" w14:textId="77777777" w:rsidR="0015238D" w:rsidRDefault="00954956" w:rsidP="0015238D">
      <w:pPr>
        <w:pStyle w:val="NoSpacing"/>
        <w:jc w:val="center"/>
        <w:rPr>
          <w:rFonts w:asciiTheme="majorBidi" w:hAnsiTheme="majorBidi" w:cstheme="majorBidi"/>
          <w:b/>
          <w:bCs/>
          <w:sz w:val="72"/>
          <w:szCs w:val="72"/>
        </w:rPr>
      </w:pPr>
      <w:r w:rsidRPr="0015238D">
        <w:rPr>
          <w:rFonts w:asciiTheme="majorBidi" w:hAnsiTheme="majorBidi" w:cstheme="majorBidi"/>
          <w:b/>
          <w:bCs/>
          <w:sz w:val="72"/>
          <w:szCs w:val="72"/>
        </w:rPr>
        <w:lastRenderedPageBreak/>
        <w:t>What Israel’s Enemies</w:t>
      </w:r>
    </w:p>
    <w:p w14:paraId="1A92F2D4" w14:textId="0A4DE36B" w:rsidR="00954956" w:rsidRPr="0015238D" w:rsidRDefault="00954956" w:rsidP="0015238D">
      <w:pPr>
        <w:pStyle w:val="NoSpacing"/>
        <w:jc w:val="center"/>
        <w:rPr>
          <w:rFonts w:asciiTheme="majorBidi" w:hAnsiTheme="majorBidi" w:cstheme="majorBidi"/>
          <w:b/>
          <w:bCs/>
          <w:sz w:val="72"/>
          <w:szCs w:val="72"/>
        </w:rPr>
      </w:pPr>
      <w:r w:rsidRPr="0015238D">
        <w:rPr>
          <w:rFonts w:asciiTheme="majorBidi" w:hAnsiTheme="majorBidi" w:cstheme="majorBidi"/>
          <w:b/>
          <w:bCs/>
          <w:sz w:val="72"/>
          <w:szCs w:val="72"/>
        </w:rPr>
        <w:t>Don’t Want You to Know</w:t>
      </w:r>
    </w:p>
    <w:p w14:paraId="1F1513E9" w14:textId="03E4E594" w:rsidR="00EB3F44" w:rsidRPr="0015238D" w:rsidRDefault="00520873" w:rsidP="0015238D">
      <w:pPr>
        <w:pStyle w:val="NoSpacing"/>
        <w:jc w:val="center"/>
        <w:rPr>
          <w:rFonts w:asciiTheme="majorBidi" w:hAnsiTheme="majorBidi" w:cstheme="majorBidi"/>
          <w:b/>
          <w:bCs/>
          <w:sz w:val="36"/>
          <w:szCs w:val="36"/>
        </w:rPr>
      </w:pPr>
      <w:r w:rsidRPr="0015238D">
        <w:rPr>
          <w:rFonts w:asciiTheme="majorBidi" w:hAnsiTheme="majorBidi" w:cstheme="majorBidi"/>
          <w:b/>
          <w:bCs/>
          <w:sz w:val="36"/>
          <w:szCs w:val="36"/>
        </w:rPr>
        <w:t xml:space="preserve">By Sara </w:t>
      </w:r>
      <w:proofErr w:type="spellStart"/>
      <w:r w:rsidRPr="0015238D">
        <w:rPr>
          <w:rFonts w:asciiTheme="majorBidi" w:hAnsiTheme="majorBidi" w:cstheme="majorBidi"/>
          <w:b/>
          <w:bCs/>
          <w:sz w:val="36"/>
          <w:szCs w:val="36"/>
        </w:rPr>
        <w:t>Yoheved</w:t>
      </w:r>
      <w:proofErr w:type="spellEnd"/>
      <w:r w:rsidRPr="0015238D">
        <w:rPr>
          <w:rFonts w:asciiTheme="majorBidi" w:hAnsiTheme="majorBidi" w:cstheme="majorBidi"/>
          <w:b/>
          <w:bCs/>
          <w:sz w:val="36"/>
          <w:szCs w:val="36"/>
        </w:rPr>
        <w:t xml:space="preserve"> Rigler</w:t>
      </w:r>
    </w:p>
    <w:p w14:paraId="33D7403B" w14:textId="77777777" w:rsidR="00EB3F44" w:rsidRPr="00520873" w:rsidRDefault="00EB3F44" w:rsidP="00520873">
      <w:pPr>
        <w:pStyle w:val="NoSpacing"/>
        <w:jc w:val="both"/>
        <w:rPr>
          <w:rFonts w:asciiTheme="majorBidi" w:hAnsiTheme="majorBidi" w:cstheme="majorBidi"/>
          <w:sz w:val="28"/>
          <w:szCs w:val="28"/>
        </w:rPr>
      </w:pPr>
    </w:p>
    <w:p w14:paraId="127A70BB" w14:textId="57258722" w:rsidR="00954956" w:rsidRPr="00520873" w:rsidRDefault="00954956" w:rsidP="00520873">
      <w:pPr>
        <w:pStyle w:val="NoSpacing"/>
        <w:jc w:val="both"/>
        <w:rPr>
          <w:rFonts w:asciiTheme="majorBidi" w:hAnsiTheme="majorBidi" w:cstheme="majorBidi"/>
          <w:sz w:val="28"/>
          <w:szCs w:val="28"/>
        </w:rPr>
      </w:pPr>
      <w:r w:rsidRPr="00520873">
        <w:rPr>
          <w:rFonts w:asciiTheme="majorBidi" w:hAnsiTheme="majorBidi" w:cstheme="majorBidi"/>
          <w:noProof/>
          <w:sz w:val="28"/>
          <w:szCs w:val="28"/>
        </w:rPr>
        <w:drawing>
          <wp:inline distT="0" distB="0" distL="0" distR="0" wp14:anchorId="63839A45" wp14:editId="7D559441">
            <wp:extent cx="5943600" cy="3347720"/>
            <wp:effectExtent l="0" t="0" r="0" b="5080"/>
            <wp:docPr id="115238640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7E15DBEC" w14:textId="77777777" w:rsidR="002732AC" w:rsidRPr="00520873" w:rsidRDefault="002732AC" w:rsidP="00520873">
      <w:pPr>
        <w:pStyle w:val="NoSpacing"/>
        <w:jc w:val="both"/>
        <w:rPr>
          <w:rFonts w:asciiTheme="majorBidi" w:hAnsiTheme="majorBidi" w:cstheme="majorBidi"/>
          <w:sz w:val="28"/>
          <w:szCs w:val="28"/>
        </w:rPr>
      </w:pPr>
    </w:p>
    <w:p w14:paraId="024331BD" w14:textId="34500D2A" w:rsidR="00954956" w:rsidRPr="00520873" w:rsidRDefault="00954956" w:rsidP="00BC6D0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Some 20 years ago I was walking from my home in the Jewish Quarter of Jerusalem’s Old City to pray at the Kotel (the Western Wall), Judaism’s second holiest site, second only to the Temple Mount itself that towers above it. On the steps to the Kotel Plaza, I passed an Arab tour guide speaking in English to a large group of European tourists. Pointing toward the Golden Dome and the Al Aqsa Mosque on the Temple Mount, he said, “The Jews claim that their two temples stood on this spot, but there is no proof whatsoever to that claim.”</w:t>
      </w:r>
    </w:p>
    <w:p w14:paraId="030D7D66" w14:textId="77777777" w:rsidR="00954956" w:rsidRPr="00520873" w:rsidRDefault="00954956" w:rsidP="00BC6D0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I was stunned. No proof? The gigantic, distinctive “Herodian stones” of the Western Wall itself, the remnant of the retaining wall King Herod built around the mountain when he enlarged the Second Temple, starting in 20 BCE, were incontrovertible proof. And what about the numerous contemporary historical descriptions of the Temple, including historian Josephus Flavius’s eye-witness account of the Temple, written in the first century CE?</w:t>
      </w:r>
    </w:p>
    <w:p w14:paraId="37906562" w14:textId="77777777" w:rsidR="00954956" w:rsidRPr="00520873" w:rsidRDefault="00954956" w:rsidP="00E40051">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lastRenderedPageBreak/>
        <w:t>Although an inveterate debater, I stood there unable to utter a word of rebuttal because I was shocked speechless by the boldfaced lie. It was as if an acknowledged scientist was telling his students that the world is flat.</w:t>
      </w:r>
    </w:p>
    <w:p w14:paraId="398E2457" w14:textId="77777777" w:rsidR="00954956" w:rsidRPr="00520873" w:rsidRDefault="00954956" w:rsidP="00E40051">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Only recently, when reading Doron Spielman’s new book, When the Stones Speak, did I become aware that that Arab tour guide was just a small part of a widespread, carefully calculated campaign to deny the Jewish People’s historical claim to Jerusalem and the land of Israel.</w:t>
      </w:r>
    </w:p>
    <w:p w14:paraId="1D14EFE1" w14:textId="77777777" w:rsidR="00954956" w:rsidRPr="00520873" w:rsidRDefault="00954956" w:rsidP="00E40051">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The invective, “Colonialists!” being shouted against the Jewish State on university campuses and in European capitals is based on the allegation that European Jews came to Palestine in the late 19th and early 20th century as foreign occupiers. In the wake of the Holocaust, according to this view, the United Nations voted for a Jewish state, alongside an Arab state, in the small piece of land between the Mediterranean Sea and the Jordan River, in order to assuage their guilt. The implication of “colonialists” is that Jews have no more rights to that patch of land than the British had to India.</w:t>
      </w:r>
    </w:p>
    <w:p w14:paraId="7C40386C" w14:textId="77777777" w:rsidR="00954956" w:rsidRPr="00520873" w:rsidRDefault="00954956" w:rsidP="00E40051">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 xml:space="preserve">An inconvenient contradiction of that narrative is the Bible, which chronicles over a thousand years of Jews (then called “Israelites”) living in that patch of land. “The Bible should be put aside,” claimed Palestinian archaeologist, Hani Nur </w:t>
      </w:r>
      <w:proofErr w:type="spellStart"/>
      <w:r w:rsidRPr="00520873">
        <w:rPr>
          <w:rFonts w:asciiTheme="majorBidi" w:hAnsiTheme="majorBidi" w:cstheme="majorBidi"/>
          <w:sz w:val="28"/>
          <w:szCs w:val="28"/>
        </w:rPr>
        <w:t>el</w:t>
      </w:r>
      <w:proofErr w:type="spellEnd"/>
      <w:r w:rsidRPr="00520873">
        <w:rPr>
          <w:rFonts w:asciiTheme="majorBidi" w:hAnsiTheme="majorBidi" w:cstheme="majorBidi"/>
          <w:sz w:val="28"/>
          <w:szCs w:val="28"/>
        </w:rPr>
        <w:t>-Din, professor of archaeology at Al-Quds University. “It’s not a history book.”</w:t>
      </w:r>
    </w:p>
    <w:p w14:paraId="46C17C59" w14:textId="77777777" w:rsidR="00954956" w:rsidRPr="00520873" w:rsidRDefault="00954956" w:rsidP="00E40051">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This statement, writes Doron Spielman, “was part of the broader, long-standing trend of denying Jewish history in Jerusalem that had persisted for decades.” In When the Stones Speak, he provides hair-raising evidence of this campaign.</w:t>
      </w:r>
    </w:p>
    <w:p w14:paraId="07CC3894" w14:textId="77777777" w:rsidR="00954956" w:rsidRPr="00520873" w:rsidRDefault="00954956" w:rsidP="00E40051">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(Even the name “Palestine” was an effort by the Roman Emperor Hadrian, after the Jewish revolt of 132-135 CE, to sever the historical identification between the Jews and their land, which had been called “Judea” for centuries. The term “Palestina” derives from the Philistines, one of the ancient Sea Peoples who had lived along the coast of Judea and disappeared from history with the Babylonian conquest seven centuries before the Romans exiled the Jews.)</w:t>
      </w:r>
    </w:p>
    <w:p w14:paraId="40A33BDD" w14:textId="77777777" w:rsidR="00954956" w:rsidRPr="00520873" w:rsidRDefault="00954956" w:rsidP="00CF069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If you can’t trust the Bible to legitimate the Jewish people’s historical claim to the land, then perhaps archeological discoveries in the City of David, the original Jerusalem which lies to the south of the walled Old City, can provide proof that Jews lived there in antiquity. When the Stones Speak is the riveting story of those archeological digs and what they revealed, as well as the opposition that tried to stop them.</w:t>
      </w:r>
    </w:p>
    <w:p w14:paraId="513C6CAB" w14:textId="77777777" w:rsidR="00954956" w:rsidRPr="00CF069B" w:rsidRDefault="00954956" w:rsidP="00CF069B">
      <w:pPr>
        <w:pStyle w:val="NoSpacing"/>
        <w:jc w:val="center"/>
        <w:rPr>
          <w:rFonts w:asciiTheme="majorBidi" w:hAnsiTheme="majorBidi" w:cstheme="majorBidi"/>
          <w:b/>
          <w:bCs/>
          <w:sz w:val="28"/>
          <w:szCs w:val="28"/>
        </w:rPr>
      </w:pPr>
      <w:r w:rsidRPr="00CF069B">
        <w:rPr>
          <w:rFonts w:asciiTheme="majorBidi" w:hAnsiTheme="majorBidi" w:cstheme="majorBidi"/>
          <w:b/>
          <w:bCs/>
          <w:sz w:val="28"/>
          <w:szCs w:val="28"/>
        </w:rPr>
        <w:t>The Crusade to Deny History</w:t>
      </w:r>
    </w:p>
    <w:p w14:paraId="1621BEBB" w14:textId="77777777" w:rsidR="00954956" w:rsidRPr="00520873" w:rsidRDefault="00954956" w:rsidP="00CF069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 xml:space="preserve">Excavating the City of David faced massive pushback from the Palestinian leadership and the European NGOs that support them. Sheikh </w:t>
      </w:r>
      <w:proofErr w:type="spellStart"/>
      <w:r w:rsidRPr="00520873">
        <w:rPr>
          <w:rFonts w:asciiTheme="majorBidi" w:hAnsiTheme="majorBidi" w:cstheme="majorBidi"/>
          <w:sz w:val="28"/>
          <w:szCs w:val="28"/>
        </w:rPr>
        <w:t>Ikrima</w:t>
      </w:r>
      <w:proofErr w:type="spellEnd"/>
      <w:r w:rsidRPr="00520873">
        <w:rPr>
          <w:rFonts w:asciiTheme="majorBidi" w:hAnsiTheme="majorBidi" w:cstheme="majorBidi"/>
          <w:sz w:val="28"/>
          <w:szCs w:val="28"/>
        </w:rPr>
        <w:t xml:space="preserve"> Sabri, the Mufti of the Temple Mount and one of the founders of Al Quds University, told a reporter for the German Die Welt in 2001, “There is not the smallest indication of </w:t>
      </w:r>
      <w:r w:rsidRPr="00520873">
        <w:rPr>
          <w:rFonts w:asciiTheme="majorBidi" w:hAnsiTheme="majorBidi" w:cstheme="majorBidi"/>
          <w:sz w:val="28"/>
          <w:szCs w:val="28"/>
        </w:rPr>
        <w:lastRenderedPageBreak/>
        <w:t>the existence of a Jewish temple on this place in the past. In the whole city, there is not even a single stone indicating Jewish history…. It is the art of the Jews to deceive the world.”</w:t>
      </w:r>
    </w:p>
    <w:p w14:paraId="105B6E3C" w14:textId="77777777" w:rsidR="00954956" w:rsidRPr="00520873" w:rsidRDefault="00954956" w:rsidP="00CF069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Walid Awad, a Palestinian scholar in charge of publications for the Palestinian Ministry of Information, asserted in 1996: “The fact of the matter is that almost thirty years of excavations did not reveal anything Jewish.... Jerusalem is not a Jewish city, despite the biblical myth implanted in some minds.”</w:t>
      </w:r>
    </w:p>
    <w:p w14:paraId="1EA0A121" w14:textId="77777777" w:rsidR="00954956" w:rsidRPr="00520873" w:rsidRDefault="00954956" w:rsidP="00CF069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Even as recently as May, 2023, Mahmoud Abbas, the President of the Palestinian Authority, addressing the United Nations, claimed that there was no proof whatsoever of Jewish ties to the al-Aqsa compound [the Temple Mount]. He stated that Israel “dug under al-Aqsa. They dug everywhere and they could not find anything.”</w:t>
      </w:r>
    </w:p>
    <w:p w14:paraId="5622A5CD" w14:textId="77777777" w:rsidR="00954956" w:rsidRPr="00520873" w:rsidRDefault="00954956" w:rsidP="00CF069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When the Stones Speak tells of astonishing finds in the City of David that disprove the Palestinian lies. Dr. Eilat Mazar, a courageous and independent archeologist, using the Bible as her guide, discovered a monumental building, with walls 20 feet thick, which she maintained was the palace of King David and subsequent kings of Judea. She dated pottery she found within the ruins to the tenth century BCE, the time of King David.</w:t>
      </w:r>
    </w:p>
    <w:p w14:paraId="0A3F7F58" w14:textId="77777777" w:rsidR="00954956" w:rsidRPr="00520873" w:rsidRDefault="00954956" w:rsidP="00CF069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 xml:space="preserve">Archeologists from Tel Aviv University, who had made a career of denying the Bible, jumped on Dr. Mazar and questioned the dating of her pottery shards. They argued that the massive building, clearly belonging to a ruler, was from two centuries before King David or three centuries after. In those years, only organic matter could be conclusively dated. An olive pit found deep in the structure was sent to the laboratories of Oxford University for Carbon-14 dating. After weeks of </w:t>
      </w:r>
      <w:proofErr w:type="spellStart"/>
      <w:r w:rsidRPr="00520873">
        <w:rPr>
          <w:rFonts w:asciiTheme="majorBidi" w:hAnsiTheme="majorBidi" w:cstheme="majorBidi"/>
          <w:sz w:val="28"/>
          <w:szCs w:val="28"/>
        </w:rPr>
        <w:t>tumulteous</w:t>
      </w:r>
      <w:proofErr w:type="spellEnd"/>
      <w:r w:rsidRPr="00520873">
        <w:rPr>
          <w:rFonts w:asciiTheme="majorBidi" w:hAnsiTheme="majorBidi" w:cstheme="majorBidi"/>
          <w:sz w:val="28"/>
          <w:szCs w:val="28"/>
        </w:rPr>
        <w:t xml:space="preserve"> debate in the media about Dr. Mazar's discovery, the results came back: the olive pit was from 1000 BCE, the period of King David.</w:t>
      </w:r>
    </w:p>
    <w:p w14:paraId="79C0CA7A" w14:textId="77777777" w:rsidR="00954956" w:rsidRPr="00520873" w:rsidRDefault="00954956" w:rsidP="00CF069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Even more electrifying was her discovery of a clay seal that bore the name, written in paleo-Hebrew, of “</w:t>
      </w:r>
      <w:proofErr w:type="spellStart"/>
      <w:r w:rsidRPr="00520873">
        <w:rPr>
          <w:rFonts w:asciiTheme="majorBidi" w:hAnsiTheme="majorBidi" w:cstheme="majorBidi"/>
          <w:sz w:val="28"/>
          <w:szCs w:val="28"/>
        </w:rPr>
        <w:t>Yehuchal</w:t>
      </w:r>
      <w:proofErr w:type="spellEnd"/>
      <w:r w:rsidRPr="00520873">
        <w:rPr>
          <w:rFonts w:asciiTheme="majorBidi" w:hAnsiTheme="majorBidi" w:cstheme="majorBidi"/>
          <w:sz w:val="28"/>
          <w:szCs w:val="28"/>
        </w:rPr>
        <w:t xml:space="preserve"> the son of Shelemiah.” The Bible relates that the prophet Jeremiah, who lived in the 6th century BCE, prophesized that the mistreatment of orphans and widows would bring Divine judgment against the kingdom. Four of King Zedekiah’s officers told the king that Jeremiah was fomenting panic in Jerusalem. The Bible records the name of one of those officers: </w:t>
      </w:r>
      <w:proofErr w:type="spellStart"/>
      <w:r w:rsidRPr="00520873">
        <w:rPr>
          <w:rFonts w:asciiTheme="majorBidi" w:hAnsiTheme="majorBidi" w:cstheme="majorBidi"/>
          <w:sz w:val="28"/>
          <w:szCs w:val="28"/>
        </w:rPr>
        <w:t>Yehuchal</w:t>
      </w:r>
      <w:proofErr w:type="spellEnd"/>
      <w:r w:rsidRPr="00520873">
        <w:rPr>
          <w:rFonts w:asciiTheme="majorBidi" w:hAnsiTheme="majorBidi" w:cstheme="majorBidi"/>
          <w:sz w:val="28"/>
          <w:szCs w:val="28"/>
        </w:rPr>
        <w:t xml:space="preserve"> the son of Shelemiah.</w:t>
      </w:r>
    </w:p>
    <w:p w14:paraId="7424B16A" w14:textId="77777777" w:rsidR="00954956" w:rsidRPr="00CF069B" w:rsidRDefault="00954956" w:rsidP="00CF069B">
      <w:pPr>
        <w:pStyle w:val="NoSpacing"/>
        <w:jc w:val="center"/>
        <w:rPr>
          <w:rFonts w:asciiTheme="majorBidi" w:hAnsiTheme="majorBidi" w:cstheme="majorBidi"/>
          <w:b/>
          <w:bCs/>
          <w:sz w:val="28"/>
          <w:szCs w:val="28"/>
        </w:rPr>
      </w:pPr>
      <w:r w:rsidRPr="00CF069B">
        <w:rPr>
          <w:rFonts w:asciiTheme="majorBidi" w:hAnsiTheme="majorBidi" w:cstheme="majorBidi"/>
          <w:b/>
          <w:bCs/>
          <w:sz w:val="28"/>
          <w:szCs w:val="28"/>
        </w:rPr>
        <w:t>The Pilgrimage Road</w:t>
      </w:r>
    </w:p>
    <w:p w14:paraId="11CE4BF9" w14:textId="77777777" w:rsidR="00954956" w:rsidRPr="00520873" w:rsidRDefault="00954956" w:rsidP="005A5034">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 xml:space="preserve">Even more gripping is the story of discovering and excavating “the Pilgrimage Road,” a 700-meter series of expertly </w:t>
      </w:r>
      <w:proofErr w:type="spellStart"/>
      <w:r w:rsidRPr="00520873">
        <w:rPr>
          <w:rFonts w:asciiTheme="majorBidi" w:hAnsiTheme="majorBidi" w:cstheme="majorBidi"/>
          <w:sz w:val="28"/>
          <w:szCs w:val="28"/>
        </w:rPr>
        <w:t>chiselled</w:t>
      </w:r>
      <w:proofErr w:type="spellEnd"/>
      <w:r w:rsidRPr="00520873">
        <w:rPr>
          <w:rFonts w:asciiTheme="majorBidi" w:hAnsiTheme="majorBidi" w:cstheme="majorBidi"/>
          <w:sz w:val="28"/>
          <w:szCs w:val="28"/>
        </w:rPr>
        <w:t xml:space="preserve"> limestone steps that led from the Siloam Pool, a giant ritual bath discovered at the southern tip of the City of David, directly to the Temple Mount. As Doron Spielman writes:</w:t>
      </w:r>
    </w:p>
    <w:p w14:paraId="32455CA2" w14:textId="77777777" w:rsidR="00954956" w:rsidRPr="00520873" w:rsidRDefault="00954956" w:rsidP="00575FD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lastRenderedPageBreak/>
        <w:t>The road we had discovered wasn’t just a Pilgrimage Road; it was the Hag Pilgrimage Road used by the ancient Israelites who came to Jerusalem more than sixteen hundred years before Islam was founded.</w:t>
      </w:r>
    </w:p>
    <w:p w14:paraId="29FF9024" w14:textId="77777777" w:rsidR="00954956" w:rsidRPr="00520873" w:rsidRDefault="00954956" w:rsidP="00575FDB">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This historical fact should have posed no challenge to Islam were it not for the Palestinian leadership. But they had been teaching an entire generation of their people the falsehood that there never was a Jewish Temple on the Temple Mount, and that the site was first sanctified by Muhammed…</w:t>
      </w:r>
    </w:p>
    <w:p w14:paraId="4C496E06" w14:textId="77777777" w:rsidR="00954956" w:rsidRPr="00520873" w:rsidRDefault="00954956" w:rsidP="005B71C7">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With the discovery of King David’s Palace and the Pilgrimage Road, the City of David was transformed from a small backwater excavation into a leading archaeological site.</w:t>
      </w:r>
    </w:p>
    <w:p w14:paraId="380EB7D1" w14:textId="77777777" w:rsidR="00954956" w:rsidRPr="00520873" w:rsidRDefault="00954956" w:rsidP="005B71C7">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 xml:space="preserve">And with that </w:t>
      </w:r>
      <w:proofErr w:type="spellStart"/>
      <w:r w:rsidRPr="00520873">
        <w:rPr>
          <w:rFonts w:asciiTheme="majorBidi" w:hAnsiTheme="majorBidi" w:cstheme="majorBidi"/>
          <w:sz w:val="28"/>
          <w:szCs w:val="28"/>
        </w:rPr>
        <w:t>transfomation</w:t>
      </w:r>
      <w:proofErr w:type="spellEnd"/>
      <w:r w:rsidRPr="00520873">
        <w:rPr>
          <w:rFonts w:asciiTheme="majorBidi" w:hAnsiTheme="majorBidi" w:cstheme="majorBidi"/>
          <w:sz w:val="28"/>
          <w:szCs w:val="28"/>
        </w:rPr>
        <w:t xml:space="preserve"> came threats of violence against Israelis in general and against our workers, and even an attempted assassination.</w:t>
      </w:r>
    </w:p>
    <w:p w14:paraId="7318152C" w14:textId="77777777" w:rsidR="00954956" w:rsidRPr="00520873" w:rsidRDefault="00954956" w:rsidP="005B71C7">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I never expected a book on archeology to be a page-turner, but Doron Spielman is a master story-teller. As vice-president of the City of David for 20 years, he provides an eye-witness account of the drama and suspense of using archeology to prove that the Jews are the indigenous people of the tract of land between the Jordan River and the Mediterranean Sea. With a cast of colorful characters from Elie Weisel to Congresswoman Elise Stefanik, this is a must-read story.</w:t>
      </w:r>
    </w:p>
    <w:p w14:paraId="29C71CA3" w14:textId="77777777" w:rsidR="00954956" w:rsidRPr="00520873" w:rsidRDefault="00954956" w:rsidP="00E74AFE">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As the author writes: “Grab almost any Israeli off the streets in Israel today and they will likely tell you: ‘We are here. We have always been here. And we’re not going anywhere else.’”</w:t>
      </w:r>
    </w:p>
    <w:p w14:paraId="56A26976" w14:textId="77777777" w:rsidR="00954956" w:rsidRPr="00520873" w:rsidRDefault="00954956" w:rsidP="00E74AFE">
      <w:pPr>
        <w:pStyle w:val="NoSpacing"/>
        <w:ind w:firstLine="720"/>
        <w:jc w:val="both"/>
        <w:rPr>
          <w:rFonts w:asciiTheme="majorBidi" w:hAnsiTheme="majorBidi" w:cstheme="majorBidi"/>
          <w:sz w:val="28"/>
          <w:szCs w:val="28"/>
        </w:rPr>
      </w:pPr>
      <w:r w:rsidRPr="00520873">
        <w:rPr>
          <w:rFonts w:asciiTheme="majorBidi" w:hAnsiTheme="majorBidi" w:cstheme="majorBidi"/>
          <w:sz w:val="28"/>
          <w:szCs w:val="28"/>
        </w:rPr>
        <w:t>With the revelations narrated in this book, every Jew in the world should be able to vouch: The Jews have always been in the land of Israel. We are the indigenous people between the river and the sea.</w:t>
      </w:r>
    </w:p>
    <w:p w14:paraId="2DF09D0B" w14:textId="77777777" w:rsidR="00954956" w:rsidRDefault="00954956" w:rsidP="00520873">
      <w:pPr>
        <w:pStyle w:val="NoSpacing"/>
        <w:jc w:val="both"/>
        <w:rPr>
          <w:rStyle w:val="Hyperlink"/>
          <w:rFonts w:asciiTheme="majorBidi" w:hAnsiTheme="majorBidi" w:cstheme="majorBidi"/>
          <w:color w:val="auto"/>
          <w:sz w:val="28"/>
          <w:szCs w:val="28"/>
          <w:u w:val="none"/>
        </w:rPr>
      </w:pPr>
    </w:p>
    <w:p w14:paraId="55D7F77B" w14:textId="4304F25D" w:rsidR="00E74AFE" w:rsidRPr="005E10E4" w:rsidRDefault="00E74AFE" w:rsidP="00520873">
      <w:pPr>
        <w:pStyle w:val="NoSpacing"/>
        <w:jc w:val="both"/>
        <w:rPr>
          <w:rStyle w:val="Hyperlink"/>
          <w:rFonts w:asciiTheme="majorBidi" w:hAnsiTheme="majorBidi" w:cstheme="majorBidi"/>
          <w:i/>
          <w:iCs/>
          <w:color w:val="auto"/>
          <w:sz w:val="28"/>
          <w:szCs w:val="28"/>
          <w:u w:val="none"/>
        </w:rPr>
      </w:pPr>
      <w:r w:rsidRPr="005E10E4">
        <w:rPr>
          <w:rStyle w:val="Hyperlink"/>
          <w:rFonts w:asciiTheme="majorBidi" w:hAnsiTheme="majorBidi" w:cstheme="majorBidi"/>
          <w:i/>
          <w:iCs/>
          <w:color w:val="auto"/>
          <w:sz w:val="28"/>
          <w:szCs w:val="28"/>
          <w:u w:val="none"/>
        </w:rPr>
        <w:t>Reprinted from the current website of aish.com</w:t>
      </w:r>
    </w:p>
    <w:sectPr w:rsidR="00E74AFE" w:rsidRPr="005E10E4" w:rsidSect="007F6F72">
      <w:headerReference w:type="default" r:id="rId21"/>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92EE5" w14:textId="77777777" w:rsidR="00F209BE" w:rsidRDefault="00F209BE" w:rsidP="00655535">
      <w:pPr>
        <w:spacing w:after="0" w:line="240" w:lineRule="auto"/>
      </w:pPr>
      <w:r>
        <w:separator/>
      </w:r>
    </w:p>
  </w:endnote>
  <w:endnote w:type="continuationSeparator" w:id="0">
    <w:p w14:paraId="2D80FE9F" w14:textId="77777777" w:rsidR="00F209BE" w:rsidRDefault="00F209BE"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466F" w14:textId="77777777" w:rsidR="00F209BE" w:rsidRDefault="00F209BE" w:rsidP="00655535">
      <w:pPr>
        <w:spacing w:after="0" w:line="240" w:lineRule="auto"/>
      </w:pPr>
      <w:r>
        <w:separator/>
      </w:r>
    </w:p>
  </w:footnote>
  <w:footnote w:type="continuationSeparator" w:id="0">
    <w:p w14:paraId="168904F5" w14:textId="77777777" w:rsidR="00F209BE" w:rsidRDefault="00F209BE"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111A99A4" w:rsidR="00070040" w:rsidRDefault="00070040">
    <w:pPr>
      <w:pStyle w:val="Header"/>
    </w:pPr>
    <w:r>
      <w:t xml:space="preserve">Kol Simcha Torah Gazette for </w:t>
    </w:r>
    <w:proofErr w:type="spellStart"/>
    <w:r w:rsidR="00FA6E9D">
      <w:t>Parshas</w:t>
    </w:r>
    <w:proofErr w:type="spellEnd"/>
    <w:r w:rsidR="00FA6E9D">
      <w:t xml:space="preserve"> </w:t>
    </w:r>
    <w:proofErr w:type="spellStart"/>
    <w:r w:rsidR="00A27E2D">
      <w:t>Behalosecha</w:t>
    </w:r>
    <w:proofErr w:type="spellEnd"/>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EAD"/>
    <w:multiLevelType w:val="multilevel"/>
    <w:tmpl w:val="76FC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7447"/>
    <w:multiLevelType w:val="multilevel"/>
    <w:tmpl w:val="171A9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51AEF"/>
    <w:multiLevelType w:val="multilevel"/>
    <w:tmpl w:val="DDA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E205A"/>
    <w:multiLevelType w:val="multilevel"/>
    <w:tmpl w:val="A65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E04"/>
    <w:multiLevelType w:val="multilevel"/>
    <w:tmpl w:val="717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83748"/>
    <w:multiLevelType w:val="multilevel"/>
    <w:tmpl w:val="F15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20270"/>
    <w:multiLevelType w:val="multilevel"/>
    <w:tmpl w:val="668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60BD1"/>
    <w:multiLevelType w:val="multilevel"/>
    <w:tmpl w:val="FB4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21878"/>
    <w:multiLevelType w:val="multilevel"/>
    <w:tmpl w:val="EB1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97ADF"/>
    <w:multiLevelType w:val="multilevel"/>
    <w:tmpl w:val="272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854F6"/>
    <w:multiLevelType w:val="multilevel"/>
    <w:tmpl w:val="444C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9685F"/>
    <w:multiLevelType w:val="multilevel"/>
    <w:tmpl w:val="A98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F0CDD"/>
    <w:multiLevelType w:val="multilevel"/>
    <w:tmpl w:val="7D3C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26D44"/>
    <w:multiLevelType w:val="multilevel"/>
    <w:tmpl w:val="3A92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A6096"/>
    <w:multiLevelType w:val="multilevel"/>
    <w:tmpl w:val="58E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A11A0"/>
    <w:multiLevelType w:val="multilevel"/>
    <w:tmpl w:val="BC7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038CD"/>
    <w:multiLevelType w:val="multilevel"/>
    <w:tmpl w:val="AE04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E74947"/>
    <w:multiLevelType w:val="multilevel"/>
    <w:tmpl w:val="C0C2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A559B"/>
    <w:multiLevelType w:val="multilevel"/>
    <w:tmpl w:val="E7B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D27AD"/>
    <w:multiLevelType w:val="multilevel"/>
    <w:tmpl w:val="871A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9E6D95"/>
    <w:multiLevelType w:val="multilevel"/>
    <w:tmpl w:val="991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63FA9"/>
    <w:multiLevelType w:val="multilevel"/>
    <w:tmpl w:val="CE8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2C13E1"/>
    <w:multiLevelType w:val="multilevel"/>
    <w:tmpl w:val="CBD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B5263"/>
    <w:multiLevelType w:val="multilevel"/>
    <w:tmpl w:val="DFF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331C3"/>
    <w:multiLevelType w:val="multilevel"/>
    <w:tmpl w:val="75C0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E36028"/>
    <w:multiLevelType w:val="multilevel"/>
    <w:tmpl w:val="5DA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B7B50"/>
    <w:multiLevelType w:val="multilevel"/>
    <w:tmpl w:val="133A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951E93"/>
    <w:multiLevelType w:val="multilevel"/>
    <w:tmpl w:val="5E684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A1244C"/>
    <w:multiLevelType w:val="multilevel"/>
    <w:tmpl w:val="4E98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861540"/>
    <w:multiLevelType w:val="multilevel"/>
    <w:tmpl w:val="F0E4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07480"/>
    <w:multiLevelType w:val="multilevel"/>
    <w:tmpl w:val="489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101530"/>
    <w:multiLevelType w:val="multilevel"/>
    <w:tmpl w:val="12A0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F3D45"/>
    <w:multiLevelType w:val="hybridMultilevel"/>
    <w:tmpl w:val="5D90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E84D75"/>
    <w:multiLevelType w:val="multilevel"/>
    <w:tmpl w:val="7A0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E0656"/>
    <w:multiLevelType w:val="multilevel"/>
    <w:tmpl w:val="A50C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7F7759"/>
    <w:multiLevelType w:val="multilevel"/>
    <w:tmpl w:val="B49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5F5FE2"/>
    <w:multiLevelType w:val="multilevel"/>
    <w:tmpl w:val="6E0E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106069"/>
    <w:multiLevelType w:val="multilevel"/>
    <w:tmpl w:val="E09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142E5"/>
    <w:multiLevelType w:val="multilevel"/>
    <w:tmpl w:val="3F8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BC02E4"/>
    <w:multiLevelType w:val="multilevel"/>
    <w:tmpl w:val="358E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F734D8"/>
    <w:multiLevelType w:val="multilevel"/>
    <w:tmpl w:val="DFF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FB75A0"/>
    <w:multiLevelType w:val="multilevel"/>
    <w:tmpl w:val="9EFA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1F6DCC"/>
    <w:multiLevelType w:val="multilevel"/>
    <w:tmpl w:val="E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2647F3"/>
    <w:multiLevelType w:val="multilevel"/>
    <w:tmpl w:val="DCA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172934"/>
    <w:multiLevelType w:val="multilevel"/>
    <w:tmpl w:val="C38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620B9"/>
    <w:multiLevelType w:val="multilevel"/>
    <w:tmpl w:val="1DF00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D320CD"/>
    <w:multiLevelType w:val="multilevel"/>
    <w:tmpl w:val="23B2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457723">
    <w:abstractNumId w:val="32"/>
  </w:num>
  <w:num w:numId="2" w16cid:durableId="116681720">
    <w:abstractNumId w:val="27"/>
  </w:num>
  <w:num w:numId="3" w16cid:durableId="544828835">
    <w:abstractNumId w:val="45"/>
  </w:num>
  <w:num w:numId="4" w16cid:durableId="647904767">
    <w:abstractNumId w:val="39"/>
  </w:num>
  <w:num w:numId="5" w16cid:durableId="156195731">
    <w:abstractNumId w:val="2"/>
  </w:num>
  <w:num w:numId="6" w16cid:durableId="135879694">
    <w:abstractNumId w:val="36"/>
  </w:num>
  <w:num w:numId="7" w16cid:durableId="1724258819">
    <w:abstractNumId w:val="46"/>
  </w:num>
  <w:num w:numId="8" w16cid:durableId="629940338">
    <w:abstractNumId w:val="6"/>
  </w:num>
  <w:num w:numId="9" w16cid:durableId="1023672365">
    <w:abstractNumId w:val="34"/>
  </w:num>
  <w:num w:numId="10" w16cid:durableId="970865605">
    <w:abstractNumId w:val="7"/>
  </w:num>
  <w:num w:numId="11" w16cid:durableId="1529106328">
    <w:abstractNumId w:val="17"/>
  </w:num>
  <w:num w:numId="12" w16cid:durableId="65542467">
    <w:abstractNumId w:val="28"/>
  </w:num>
  <w:num w:numId="13" w16cid:durableId="1827699278">
    <w:abstractNumId w:val="26"/>
  </w:num>
  <w:num w:numId="14" w16cid:durableId="389965169">
    <w:abstractNumId w:val="1"/>
  </w:num>
  <w:num w:numId="15" w16cid:durableId="1144202374">
    <w:abstractNumId w:val="44"/>
  </w:num>
  <w:num w:numId="16" w16cid:durableId="2020156716">
    <w:abstractNumId w:val="8"/>
  </w:num>
  <w:num w:numId="17" w16cid:durableId="1187862797">
    <w:abstractNumId w:val="11"/>
  </w:num>
  <w:num w:numId="18" w16cid:durableId="398208099">
    <w:abstractNumId w:val="3"/>
  </w:num>
  <w:num w:numId="19" w16cid:durableId="259260806">
    <w:abstractNumId w:val="16"/>
  </w:num>
  <w:num w:numId="20" w16cid:durableId="72439733">
    <w:abstractNumId w:val="25"/>
  </w:num>
  <w:num w:numId="21" w16cid:durableId="1858887963">
    <w:abstractNumId w:val="33"/>
  </w:num>
  <w:num w:numId="22" w16cid:durableId="525871600">
    <w:abstractNumId w:val="12"/>
  </w:num>
  <w:num w:numId="23" w16cid:durableId="1389568217">
    <w:abstractNumId w:val="29"/>
  </w:num>
  <w:num w:numId="24" w16cid:durableId="1205751055">
    <w:abstractNumId w:val="15"/>
  </w:num>
  <w:num w:numId="25" w16cid:durableId="590700103">
    <w:abstractNumId w:val="41"/>
  </w:num>
  <w:num w:numId="26" w16cid:durableId="474682275">
    <w:abstractNumId w:val="0"/>
  </w:num>
  <w:num w:numId="27" w16cid:durableId="38170021">
    <w:abstractNumId w:val="5"/>
  </w:num>
  <w:num w:numId="28" w16cid:durableId="1046023946">
    <w:abstractNumId w:val="10"/>
  </w:num>
  <w:num w:numId="29" w16cid:durableId="338583518">
    <w:abstractNumId w:val="20"/>
  </w:num>
  <w:num w:numId="30" w16cid:durableId="1453523164">
    <w:abstractNumId w:val="9"/>
  </w:num>
  <w:num w:numId="31" w16cid:durableId="1588616023">
    <w:abstractNumId w:val="19"/>
  </w:num>
  <w:num w:numId="32" w16cid:durableId="2051218685">
    <w:abstractNumId w:val="42"/>
  </w:num>
  <w:num w:numId="33" w16cid:durableId="1099452160">
    <w:abstractNumId w:val="22"/>
  </w:num>
  <w:num w:numId="34" w16cid:durableId="1148519179">
    <w:abstractNumId w:val="43"/>
  </w:num>
  <w:num w:numId="35" w16cid:durableId="737214958">
    <w:abstractNumId w:val="31"/>
  </w:num>
  <w:num w:numId="36" w16cid:durableId="796609859">
    <w:abstractNumId w:val="18"/>
  </w:num>
  <w:num w:numId="37" w16cid:durableId="304356416">
    <w:abstractNumId w:val="30"/>
  </w:num>
  <w:num w:numId="38" w16cid:durableId="239868799">
    <w:abstractNumId w:val="38"/>
  </w:num>
  <w:num w:numId="39" w16cid:durableId="1301426760">
    <w:abstractNumId w:val="4"/>
  </w:num>
  <w:num w:numId="40" w16cid:durableId="1894465841">
    <w:abstractNumId w:val="21"/>
  </w:num>
  <w:num w:numId="41" w16cid:durableId="1073939217">
    <w:abstractNumId w:val="13"/>
  </w:num>
  <w:num w:numId="42" w16cid:durableId="1030842391">
    <w:abstractNumId w:val="23"/>
  </w:num>
  <w:num w:numId="43" w16cid:durableId="1147430499">
    <w:abstractNumId w:val="24"/>
  </w:num>
  <w:num w:numId="44" w16cid:durableId="1766993596">
    <w:abstractNumId w:val="40"/>
  </w:num>
  <w:num w:numId="45" w16cid:durableId="1023943332">
    <w:abstractNumId w:val="37"/>
  </w:num>
  <w:num w:numId="46" w16cid:durableId="1791824130">
    <w:abstractNumId w:val="14"/>
  </w:num>
  <w:num w:numId="47" w16cid:durableId="123041332">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166"/>
    <w:rsid w:val="000021B9"/>
    <w:rsid w:val="00002412"/>
    <w:rsid w:val="00002991"/>
    <w:rsid w:val="00002EF1"/>
    <w:rsid w:val="0000314C"/>
    <w:rsid w:val="0000362C"/>
    <w:rsid w:val="00003666"/>
    <w:rsid w:val="000038F8"/>
    <w:rsid w:val="00003C51"/>
    <w:rsid w:val="00003E6E"/>
    <w:rsid w:val="000040BC"/>
    <w:rsid w:val="000045D0"/>
    <w:rsid w:val="00004866"/>
    <w:rsid w:val="0000503B"/>
    <w:rsid w:val="00005D3A"/>
    <w:rsid w:val="00005DAA"/>
    <w:rsid w:val="00005F50"/>
    <w:rsid w:val="000060C8"/>
    <w:rsid w:val="000064E0"/>
    <w:rsid w:val="00006B31"/>
    <w:rsid w:val="00006B61"/>
    <w:rsid w:val="00006D88"/>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48D"/>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98C"/>
    <w:rsid w:val="00026AB3"/>
    <w:rsid w:val="00026BD3"/>
    <w:rsid w:val="00027371"/>
    <w:rsid w:val="000273F7"/>
    <w:rsid w:val="00027405"/>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31DA"/>
    <w:rsid w:val="000334AB"/>
    <w:rsid w:val="00033A09"/>
    <w:rsid w:val="00033AE2"/>
    <w:rsid w:val="00033E64"/>
    <w:rsid w:val="00033E89"/>
    <w:rsid w:val="00033FF4"/>
    <w:rsid w:val="000344B4"/>
    <w:rsid w:val="00034A90"/>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572"/>
    <w:rsid w:val="00040855"/>
    <w:rsid w:val="00040894"/>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4280"/>
    <w:rsid w:val="0004469E"/>
    <w:rsid w:val="0004481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368"/>
    <w:rsid w:val="000765D0"/>
    <w:rsid w:val="000766C3"/>
    <w:rsid w:val="000766ED"/>
    <w:rsid w:val="00076857"/>
    <w:rsid w:val="00076A1A"/>
    <w:rsid w:val="00076B66"/>
    <w:rsid w:val="0007719D"/>
    <w:rsid w:val="000771B9"/>
    <w:rsid w:val="00077474"/>
    <w:rsid w:val="000774E1"/>
    <w:rsid w:val="00077511"/>
    <w:rsid w:val="0007768E"/>
    <w:rsid w:val="0007769E"/>
    <w:rsid w:val="000777A3"/>
    <w:rsid w:val="00077875"/>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93"/>
    <w:rsid w:val="00087341"/>
    <w:rsid w:val="00087554"/>
    <w:rsid w:val="000877FA"/>
    <w:rsid w:val="00087B6B"/>
    <w:rsid w:val="00087B73"/>
    <w:rsid w:val="00087BA0"/>
    <w:rsid w:val="00087D4C"/>
    <w:rsid w:val="00087D86"/>
    <w:rsid w:val="00087D8C"/>
    <w:rsid w:val="00087FC1"/>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6161"/>
    <w:rsid w:val="00096BBA"/>
    <w:rsid w:val="00096C49"/>
    <w:rsid w:val="0009703C"/>
    <w:rsid w:val="00097119"/>
    <w:rsid w:val="000974DB"/>
    <w:rsid w:val="000975C9"/>
    <w:rsid w:val="00097FE1"/>
    <w:rsid w:val="000A0614"/>
    <w:rsid w:val="000A07E9"/>
    <w:rsid w:val="000A0940"/>
    <w:rsid w:val="000A0A6F"/>
    <w:rsid w:val="000A0BA2"/>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890"/>
    <w:rsid w:val="000A493F"/>
    <w:rsid w:val="000A49A4"/>
    <w:rsid w:val="000A4DAE"/>
    <w:rsid w:val="000A4F4F"/>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591"/>
    <w:rsid w:val="000B45D0"/>
    <w:rsid w:val="000B45EE"/>
    <w:rsid w:val="000B49BF"/>
    <w:rsid w:val="000B4C7D"/>
    <w:rsid w:val="000B4CBC"/>
    <w:rsid w:val="000B4D39"/>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640"/>
    <w:rsid w:val="000D6029"/>
    <w:rsid w:val="000D60CF"/>
    <w:rsid w:val="000D61FD"/>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85"/>
    <w:rsid w:val="000E1345"/>
    <w:rsid w:val="000E1346"/>
    <w:rsid w:val="000E13AA"/>
    <w:rsid w:val="000E1614"/>
    <w:rsid w:val="000E172E"/>
    <w:rsid w:val="000E1A7F"/>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E2"/>
    <w:rsid w:val="000E6203"/>
    <w:rsid w:val="000E6665"/>
    <w:rsid w:val="000E679F"/>
    <w:rsid w:val="000E6ADF"/>
    <w:rsid w:val="000E6BE8"/>
    <w:rsid w:val="000E6C08"/>
    <w:rsid w:val="000E6DB9"/>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140"/>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63"/>
    <w:rsid w:val="00141CB3"/>
    <w:rsid w:val="00141D2F"/>
    <w:rsid w:val="001422F8"/>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812"/>
    <w:rsid w:val="00150836"/>
    <w:rsid w:val="00150AC9"/>
    <w:rsid w:val="00150FAD"/>
    <w:rsid w:val="0015129D"/>
    <w:rsid w:val="001518ED"/>
    <w:rsid w:val="00151B38"/>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D"/>
    <w:rsid w:val="001557D0"/>
    <w:rsid w:val="00155B9E"/>
    <w:rsid w:val="00155ECE"/>
    <w:rsid w:val="0015607A"/>
    <w:rsid w:val="0015607F"/>
    <w:rsid w:val="00156140"/>
    <w:rsid w:val="00156472"/>
    <w:rsid w:val="001564FB"/>
    <w:rsid w:val="001566CA"/>
    <w:rsid w:val="00156732"/>
    <w:rsid w:val="0015718C"/>
    <w:rsid w:val="00157284"/>
    <w:rsid w:val="0015755F"/>
    <w:rsid w:val="001577BA"/>
    <w:rsid w:val="00157831"/>
    <w:rsid w:val="001601CF"/>
    <w:rsid w:val="001608EF"/>
    <w:rsid w:val="0016090F"/>
    <w:rsid w:val="00160A05"/>
    <w:rsid w:val="00160B5A"/>
    <w:rsid w:val="00160EBE"/>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77FD"/>
    <w:rsid w:val="00167A63"/>
    <w:rsid w:val="00167DE3"/>
    <w:rsid w:val="001708C0"/>
    <w:rsid w:val="00170A9C"/>
    <w:rsid w:val="00171074"/>
    <w:rsid w:val="0017125E"/>
    <w:rsid w:val="00171440"/>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D4"/>
    <w:rsid w:val="001818B5"/>
    <w:rsid w:val="0018222B"/>
    <w:rsid w:val="001823D3"/>
    <w:rsid w:val="00182595"/>
    <w:rsid w:val="0018288E"/>
    <w:rsid w:val="00182AC7"/>
    <w:rsid w:val="00182D8B"/>
    <w:rsid w:val="0018356D"/>
    <w:rsid w:val="0018363F"/>
    <w:rsid w:val="0018377B"/>
    <w:rsid w:val="00183A69"/>
    <w:rsid w:val="00183D0F"/>
    <w:rsid w:val="00184361"/>
    <w:rsid w:val="0018441B"/>
    <w:rsid w:val="001844CA"/>
    <w:rsid w:val="001845B3"/>
    <w:rsid w:val="00184D46"/>
    <w:rsid w:val="00184E0E"/>
    <w:rsid w:val="00184E45"/>
    <w:rsid w:val="00184FF9"/>
    <w:rsid w:val="00185842"/>
    <w:rsid w:val="001866D0"/>
    <w:rsid w:val="00187188"/>
    <w:rsid w:val="00187594"/>
    <w:rsid w:val="00187858"/>
    <w:rsid w:val="001878D9"/>
    <w:rsid w:val="00187BD4"/>
    <w:rsid w:val="00187D01"/>
    <w:rsid w:val="00190135"/>
    <w:rsid w:val="001904F9"/>
    <w:rsid w:val="0019054B"/>
    <w:rsid w:val="00190599"/>
    <w:rsid w:val="00190800"/>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265"/>
    <w:rsid w:val="001946D5"/>
    <w:rsid w:val="0019479F"/>
    <w:rsid w:val="00194A44"/>
    <w:rsid w:val="00194A51"/>
    <w:rsid w:val="00194BE4"/>
    <w:rsid w:val="00194E21"/>
    <w:rsid w:val="00194EDA"/>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F17"/>
    <w:rsid w:val="001A2152"/>
    <w:rsid w:val="001A2A1F"/>
    <w:rsid w:val="001A2C49"/>
    <w:rsid w:val="001A2C83"/>
    <w:rsid w:val="001A2F62"/>
    <w:rsid w:val="001A314F"/>
    <w:rsid w:val="001A322D"/>
    <w:rsid w:val="001A339C"/>
    <w:rsid w:val="001A34F0"/>
    <w:rsid w:val="001A35A7"/>
    <w:rsid w:val="001A3659"/>
    <w:rsid w:val="001A39E2"/>
    <w:rsid w:val="001A3A7E"/>
    <w:rsid w:val="001A3C5B"/>
    <w:rsid w:val="001A3E64"/>
    <w:rsid w:val="001A4150"/>
    <w:rsid w:val="001A4681"/>
    <w:rsid w:val="001A47F8"/>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FC0"/>
    <w:rsid w:val="001B01F7"/>
    <w:rsid w:val="001B03D1"/>
    <w:rsid w:val="001B065D"/>
    <w:rsid w:val="001B089D"/>
    <w:rsid w:val="001B0D44"/>
    <w:rsid w:val="001B12C1"/>
    <w:rsid w:val="001B17F6"/>
    <w:rsid w:val="001B19B0"/>
    <w:rsid w:val="001B1DE5"/>
    <w:rsid w:val="001B2192"/>
    <w:rsid w:val="001B2500"/>
    <w:rsid w:val="001B2B23"/>
    <w:rsid w:val="001B2C59"/>
    <w:rsid w:val="001B346E"/>
    <w:rsid w:val="001B36B3"/>
    <w:rsid w:val="001B391A"/>
    <w:rsid w:val="001B39BE"/>
    <w:rsid w:val="001B3A73"/>
    <w:rsid w:val="001B3C53"/>
    <w:rsid w:val="001B3D0B"/>
    <w:rsid w:val="001B411A"/>
    <w:rsid w:val="001B424F"/>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A4"/>
    <w:rsid w:val="001D27E4"/>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83"/>
    <w:rsid w:val="001D5C2B"/>
    <w:rsid w:val="001D5C73"/>
    <w:rsid w:val="001D5CD4"/>
    <w:rsid w:val="001D5FE9"/>
    <w:rsid w:val="001D6349"/>
    <w:rsid w:val="001D664D"/>
    <w:rsid w:val="001D6846"/>
    <w:rsid w:val="001D7032"/>
    <w:rsid w:val="001D7554"/>
    <w:rsid w:val="001D7810"/>
    <w:rsid w:val="001D795F"/>
    <w:rsid w:val="001D7E99"/>
    <w:rsid w:val="001D7FFB"/>
    <w:rsid w:val="001E0544"/>
    <w:rsid w:val="001E0987"/>
    <w:rsid w:val="001E0E48"/>
    <w:rsid w:val="001E0F7C"/>
    <w:rsid w:val="001E1393"/>
    <w:rsid w:val="001E15F6"/>
    <w:rsid w:val="001E179C"/>
    <w:rsid w:val="001E22B6"/>
    <w:rsid w:val="001E23B4"/>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20C"/>
    <w:rsid w:val="001E5524"/>
    <w:rsid w:val="001E587F"/>
    <w:rsid w:val="001E591F"/>
    <w:rsid w:val="001E59C8"/>
    <w:rsid w:val="001E5AB3"/>
    <w:rsid w:val="001E5BA9"/>
    <w:rsid w:val="001E5DA0"/>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928"/>
    <w:rsid w:val="00201DE9"/>
    <w:rsid w:val="00201E6E"/>
    <w:rsid w:val="00202490"/>
    <w:rsid w:val="0020252C"/>
    <w:rsid w:val="002028B3"/>
    <w:rsid w:val="00202959"/>
    <w:rsid w:val="00202AA1"/>
    <w:rsid w:val="00202B68"/>
    <w:rsid w:val="00202F5E"/>
    <w:rsid w:val="00203014"/>
    <w:rsid w:val="00203315"/>
    <w:rsid w:val="00203359"/>
    <w:rsid w:val="0020355C"/>
    <w:rsid w:val="002036C7"/>
    <w:rsid w:val="00203A51"/>
    <w:rsid w:val="00203C82"/>
    <w:rsid w:val="00203D9C"/>
    <w:rsid w:val="0020441D"/>
    <w:rsid w:val="002044A1"/>
    <w:rsid w:val="002045CA"/>
    <w:rsid w:val="0020470A"/>
    <w:rsid w:val="00204801"/>
    <w:rsid w:val="0020495E"/>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543"/>
    <w:rsid w:val="002147A6"/>
    <w:rsid w:val="00214A3E"/>
    <w:rsid w:val="00214E8C"/>
    <w:rsid w:val="00214FB3"/>
    <w:rsid w:val="00215877"/>
    <w:rsid w:val="00215904"/>
    <w:rsid w:val="0021592D"/>
    <w:rsid w:val="00215985"/>
    <w:rsid w:val="002159FB"/>
    <w:rsid w:val="00215C85"/>
    <w:rsid w:val="002165ED"/>
    <w:rsid w:val="0021661E"/>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895"/>
    <w:rsid w:val="00227E2B"/>
    <w:rsid w:val="00230035"/>
    <w:rsid w:val="00230603"/>
    <w:rsid w:val="00230720"/>
    <w:rsid w:val="002309B8"/>
    <w:rsid w:val="00230ADE"/>
    <w:rsid w:val="00230B25"/>
    <w:rsid w:val="00230E8D"/>
    <w:rsid w:val="00231355"/>
    <w:rsid w:val="0023149F"/>
    <w:rsid w:val="00231737"/>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925"/>
    <w:rsid w:val="00236A38"/>
    <w:rsid w:val="00236B2B"/>
    <w:rsid w:val="00236DA5"/>
    <w:rsid w:val="00236EEE"/>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CCC"/>
    <w:rsid w:val="00255CE5"/>
    <w:rsid w:val="00255F78"/>
    <w:rsid w:val="002560F0"/>
    <w:rsid w:val="0025660B"/>
    <w:rsid w:val="002566A1"/>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355C"/>
    <w:rsid w:val="00263875"/>
    <w:rsid w:val="00263AA3"/>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8F5"/>
    <w:rsid w:val="00292922"/>
    <w:rsid w:val="00293559"/>
    <w:rsid w:val="00294455"/>
    <w:rsid w:val="002944F0"/>
    <w:rsid w:val="002945CE"/>
    <w:rsid w:val="00294926"/>
    <w:rsid w:val="00294E50"/>
    <w:rsid w:val="00294E66"/>
    <w:rsid w:val="00294E80"/>
    <w:rsid w:val="00294F1E"/>
    <w:rsid w:val="00295294"/>
    <w:rsid w:val="002954B1"/>
    <w:rsid w:val="00295570"/>
    <w:rsid w:val="0029558D"/>
    <w:rsid w:val="002955FB"/>
    <w:rsid w:val="00295BB2"/>
    <w:rsid w:val="00295C15"/>
    <w:rsid w:val="00295F8F"/>
    <w:rsid w:val="00295FE1"/>
    <w:rsid w:val="002967A1"/>
    <w:rsid w:val="00297133"/>
    <w:rsid w:val="00297C3E"/>
    <w:rsid w:val="00297D70"/>
    <w:rsid w:val="002A0235"/>
    <w:rsid w:val="002A0889"/>
    <w:rsid w:val="002A08A5"/>
    <w:rsid w:val="002A0EEA"/>
    <w:rsid w:val="002A131E"/>
    <w:rsid w:val="002A1A1A"/>
    <w:rsid w:val="002A1D2D"/>
    <w:rsid w:val="002A1FE7"/>
    <w:rsid w:val="002A219B"/>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317C"/>
    <w:rsid w:val="002B34EF"/>
    <w:rsid w:val="002B394C"/>
    <w:rsid w:val="002B39AE"/>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97"/>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AB2"/>
    <w:rsid w:val="002D5BB7"/>
    <w:rsid w:val="002D5CE9"/>
    <w:rsid w:val="002D5E77"/>
    <w:rsid w:val="002D63A0"/>
    <w:rsid w:val="002D65DA"/>
    <w:rsid w:val="002D6D84"/>
    <w:rsid w:val="002D7312"/>
    <w:rsid w:val="002D7331"/>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2F3F"/>
    <w:rsid w:val="002E3900"/>
    <w:rsid w:val="002E3935"/>
    <w:rsid w:val="002E3AF6"/>
    <w:rsid w:val="002E3DAD"/>
    <w:rsid w:val="002E400C"/>
    <w:rsid w:val="002E43A8"/>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20"/>
    <w:rsid w:val="002F258D"/>
    <w:rsid w:val="002F2996"/>
    <w:rsid w:val="002F2A3F"/>
    <w:rsid w:val="002F2ACA"/>
    <w:rsid w:val="002F2BD4"/>
    <w:rsid w:val="002F2EB1"/>
    <w:rsid w:val="002F307D"/>
    <w:rsid w:val="002F31BD"/>
    <w:rsid w:val="002F39F9"/>
    <w:rsid w:val="002F3E21"/>
    <w:rsid w:val="002F3F22"/>
    <w:rsid w:val="002F3F6F"/>
    <w:rsid w:val="002F418B"/>
    <w:rsid w:val="002F4658"/>
    <w:rsid w:val="002F46DA"/>
    <w:rsid w:val="002F4D24"/>
    <w:rsid w:val="002F4DF0"/>
    <w:rsid w:val="002F50AC"/>
    <w:rsid w:val="002F5190"/>
    <w:rsid w:val="002F599D"/>
    <w:rsid w:val="002F5D96"/>
    <w:rsid w:val="002F5E8B"/>
    <w:rsid w:val="002F5EC7"/>
    <w:rsid w:val="002F614A"/>
    <w:rsid w:val="002F6196"/>
    <w:rsid w:val="002F6240"/>
    <w:rsid w:val="002F63A4"/>
    <w:rsid w:val="002F667A"/>
    <w:rsid w:val="002F69B4"/>
    <w:rsid w:val="002F6D59"/>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919"/>
    <w:rsid w:val="00301B94"/>
    <w:rsid w:val="00301C42"/>
    <w:rsid w:val="00301D5F"/>
    <w:rsid w:val="00301D65"/>
    <w:rsid w:val="00301DC7"/>
    <w:rsid w:val="00301EDC"/>
    <w:rsid w:val="0030201C"/>
    <w:rsid w:val="00302A0C"/>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EA0"/>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B41"/>
    <w:rsid w:val="00314FCB"/>
    <w:rsid w:val="003152D1"/>
    <w:rsid w:val="003154E8"/>
    <w:rsid w:val="003155EA"/>
    <w:rsid w:val="003159E7"/>
    <w:rsid w:val="0031633B"/>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6AC"/>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B30"/>
    <w:rsid w:val="00325C4B"/>
    <w:rsid w:val="00325F67"/>
    <w:rsid w:val="00326172"/>
    <w:rsid w:val="00326AB1"/>
    <w:rsid w:val="00326EA7"/>
    <w:rsid w:val="003279E2"/>
    <w:rsid w:val="003279EC"/>
    <w:rsid w:val="00327A93"/>
    <w:rsid w:val="00327B12"/>
    <w:rsid w:val="0033003B"/>
    <w:rsid w:val="0033045E"/>
    <w:rsid w:val="00330482"/>
    <w:rsid w:val="00330646"/>
    <w:rsid w:val="00330BBD"/>
    <w:rsid w:val="00330CFB"/>
    <w:rsid w:val="00330F05"/>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C8D"/>
    <w:rsid w:val="0033425A"/>
    <w:rsid w:val="003344A9"/>
    <w:rsid w:val="003344E3"/>
    <w:rsid w:val="00334622"/>
    <w:rsid w:val="0033469C"/>
    <w:rsid w:val="00334F74"/>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547"/>
    <w:rsid w:val="0034068A"/>
    <w:rsid w:val="003406B3"/>
    <w:rsid w:val="00340A50"/>
    <w:rsid w:val="00340B26"/>
    <w:rsid w:val="00341A88"/>
    <w:rsid w:val="00341DA1"/>
    <w:rsid w:val="00342488"/>
    <w:rsid w:val="00342681"/>
    <w:rsid w:val="00342A84"/>
    <w:rsid w:val="00342AA3"/>
    <w:rsid w:val="00342FE0"/>
    <w:rsid w:val="0034347C"/>
    <w:rsid w:val="003435C5"/>
    <w:rsid w:val="0034396A"/>
    <w:rsid w:val="00344121"/>
    <w:rsid w:val="003442FA"/>
    <w:rsid w:val="0034466F"/>
    <w:rsid w:val="00344878"/>
    <w:rsid w:val="003449DB"/>
    <w:rsid w:val="00344B7D"/>
    <w:rsid w:val="00345075"/>
    <w:rsid w:val="00345092"/>
    <w:rsid w:val="003451E4"/>
    <w:rsid w:val="0034560A"/>
    <w:rsid w:val="003458DD"/>
    <w:rsid w:val="00346026"/>
    <w:rsid w:val="003469A8"/>
    <w:rsid w:val="00346B6A"/>
    <w:rsid w:val="00346CED"/>
    <w:rsid w:val="00346E62"/>
    <w:rsid w:val="00346FAF"/>
    <w:rsid w:val="003471BC"/>
    <w:rsid w:val="003471D5"/>
    <w:rsid w:val="0034729F"/>
    <w:rsid w:val="00347613"/>
    <w:rsid w:val="00347657"/>
    <w:rsid w:val="00347BF0"/>
    <w:rsid w:val="00347F1C"/>
    <w:rsid w:val="003504E3"/>
    <w:rsid w:val="00350704"/>
    <w:rsid w:val="0035100F"/>
    <w:rsid w:val="00351543"/>
    <w:rsid w:val="003517D4"/>
    <w:rsid w:val="00351CA9"/>
    <w:rsid w:val="00351D35"/>
    <w:rsid w:val="00351DE2"/>
    <w:rsid w:val="00351F89"/>
    <w:rsid w:val="00352817"/>
    <w:rsid w:val="003528C2"/>
    <w:rsid w:val="003532FB"/>
    <w:rsid w:val="003536AE"/>
    <w:rsid w:val="00353800"/>
    <w:rsid w:val="00353920"/>
    <w:rsid w:val="00353F53"/>
    <w:rsid w:val="00353F8B"/>
    <w:rsid w:val="003542CD"/>
    <w:rsid w:val="00354666"/>
    <w:rsid w:val="003546E8"/>
    <w:rsid w:val="0035475D"/>
    <w:rsid w:val="003548C0"/>
    <w:rsid w:val="00354AF4"/>
    <w:rsid w:val="003550B9"/>
    <w:rsid w:val="0035528D"/>
    <w:rsid w:val="0035543A"/>
    <w:rsid w:val="003554A9"/>
    <w:rsid w:val="003563AC"/>
    <w:rsid w:val="003564AE"/>
    <w:rsid w:val="003564CE"/>
    <w:rsid w:val="00356718"/>
    <w:rsid w:val="0035682C"/>
    <w:rsid w:val="00356ED4"/>
    <w:rsid w:val="00356ED5"/>
    <w:rsid w:val="003570A4"/>
    <w:rsid w:val="003575F9"/>
    <w:rsid w:val="00357B81"/>
    <w:rsid w:val="00357E0F"/>
    <w:rsid w:val="00357E91"/>
    <w:rsid w:val="0036001D"/>
    <w:rsid w:val="003605CC"/>
    <w:rsid w:val="0036067F"/>
    <w:rsid w:val="00360741"/>
    <w:rsid w:val="003608E6"/>
    <w:rsid w:val="00361567"/>
    <w:rsid w:val="003616B7"/>
    <w:rsid w:val="00361892"/>
    <w:rsid w:val="00361F6F"/>
    <w:rsid w:val="003622CA"/>
    <w:rsid w:val="003624B7"/>
    <w:rsid w:val="003624EC"/>
    <w:rsid w:val="00362A74"/>
    <w:rsid w:val="00362E43"/>
    <w:rsid w:val="003631C0"/>
    <w:rsid w:val="003639EB"/>
    <w:rsid w:val="00363CB5"/>
    <w:rsid w:val="00363DF7"/>
    <w:rsid w:val="00363EE0"/>
    <w:rsid w:val="00364216"/>
    <w:rsid w:val="003644DC"/>
    <w:rsid w:val="003645B5"/>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70118"/>
    <w:rsid w:val="00370235"/>
    <w:rsid w:val="00370792"/>
    <w:rsid w:val="00370B3F"/>
    <w:rsid w:val="00370C81"/>
    <w:rsid w:val="00370D7E"/>
    <w:rsid w:val="00370F0D"/>
    <w:rsid w:val="00371107"/>
    <w:rsid w:val="00371261"/>
    <w:rsid w:val="0037129C"/>
    <w:rsid w:val="00371418"/>
    <w:rsid w:val="00371841"/>
    <w:rsid w:val="00371D95"/>
    <w:rsid w:val="003727AC"/>
    <w:rsid w:val="00372A5E"/>
    <w:rsid w:val="00372DA4"/>
    <w:rsid w:val="00372EF1"/>
    <w:rsid w:val="00372FDC"/>
    <w:rsid w:val="00373C3A"/>
    <w:rsid w:val="00373CBA"/>
    <w:rsid w:val="00373E43"/>
    <w:rsid w:val="003741BB"/>
    <w:rsid w:val="00374209"/>
    <w:rsid w:val="003742EE"/>
    <w:rsid w:val="00374C94"/>
    <w:rsid w:val="00375100"/>
    <w:rsid w:val="00375473"/>
    <w:rsid w:val="0037559F"/>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C7"/>
    <w:rsid w:val="00390B95"/>
    <w:rsid w:val="00390C5D"/>
    <w:rsid w:val="00390CDC"/>
    <w:rsid w:val="00391197"/>
    <w:rsid w:val="0039139E"/>
    <w:rsid w:val="003914E5"/>
    <w:rsid w:val="003917D2"/>
    <w:rsid w:val="00391843"/>
    <w:rsid w:val="00391B60"/>
    <w:rsid w:val="00391F85"/>
    <w:rsid w:val="003923DA"/>
    <w:rsid w:val="00392565"/>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E8B"/>
    <w:rsid w:val="003A1F9B"/>
    <w:rsid w:val="003A227C"/>
    <w:rsid w:val="003A23C3"/>
    <w:rsid w:val="003A2661"/>
    <w:rsid w:val="003A26D8"/>
    <w:rsid w:val="003A2B82"/>
    <w:rsid w:val="003A2CA5"/>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E7"/>
    <w:rsid w:val="003A5B1A"/>
    <w:rsid w:val="003A60DF"/>
    <w:rsid w:val="003A61FD"/>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83B"/>
    <w:rsid w:val="003D7941"/>
    <w:rsid w:val="003D7C9F"/>
    <w:rsid w:val="003D7FDB"/>
    <w:rsid w:val="003E002A"/>
    <w:rsid w:val="003E02AA"/>
    <w:rsid w:val="003E043B"/>
    <w:rsid w:val="003E0580"/>
    <w:rsid w:val="003E069A"/>
    <w:rsid w:val="003E0A0B"/>
    <w:rsid w:val="003E0B80"/>
    <w:rsid w:val="003E0CA4"/>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850"/>
    <w:rsid w:val="003E5871"/>
    <w:rsid w:val="003E6027"/>
    <w:rsid w:val="003E65E3"/>
    <w:rsid w:val="003E6E8C"/>
    <w:rsid w:val="003E6F54"/>
    <w:rsid w:val="003E706E"/>
    <w:rsid w:val="003E7536"/>
    <w:rsid w:val="003E7B25"/>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FEF"/>
    <w:rsid w:val="003F41A9"/>
    <w:rsid w:val="003F42AF"/>
    <w:rsid w:val="003F4698"/>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5FC"/>
    <w:rsid w:val="00410C7D"/>
    <w:rsid w:val="004111D6"/>
    <w:rsid w:val="00411284"/>
    <w:rsid w:val="004117C7"/>
    <w:rsid w:val="004117FD"/>
    <w:rsid w:val="00411CF2"/>
    <w:rsid w:val="00411D23"/>
    <w:rsid w:val="00411E3D"/>
    <w:rsid w:val="00412765"/>
    <w:rsid w:val="00412A82"/>
    <w:rsid w:val="00412B32"/>
    <w:rsid w:val="00412D69"/>
    <w:rsid w:val="00412EA3"/>
    <w:rsid w:val="0041315E"/>
    <w:rsid w:val="004134E5"/>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92E"/>
    <w:rsid w:val="004219B1"/>
    <w:rsid w:val="00422038"/>
    <w:rsid w:val="0042222C"/>
    <w:rsid w:val="004222C1"/>
    <w:rsid w:val="00422465"/>
    <w:rsid w:val="004226CC"/>
    <w:rsid w:val="0042291A"/>
    <w:rsid w:val="00422A03"/>
    <w:rsid w:val="00422A52"/>
    <w:rsid w:val="004230F0"/>
    <w:rsid w:val="004231D4"/>
    <w:rsid w:val="004237C2"/>
    <w:rsid w:val="004237DF"/>
    <w:rsid w:val="00423A34"/>
    <w:rsid w:val="00423CBC"/>
    <w:rsid w:val="00423E3B"/>
    <w:rsid w:val="00423FAE"/>
    <w:rsid w:val="00424092"/>
    <w:rsid w:val="004241C7"/>
    <w:rsid w:val="0042428E"/>
    <w:rsid w:val="00424401"/>
    <w:rsid w:val="0042462E"/>
    <w:rsid w:val="0042463B"/>
    <w:rsid w:val="004249D0"/>
    <w:rsid w:val="00424F12"/>
    <w:rsid w:val="00425025"/>
    <w:rsid w:val="004251C3"/>
    <w:rsid w:val="00425738"/>
    <w:rsid w:val="004258B8"/>
    <w:rsid w:val="00425A14"/>
    <w:rsid w:val="00425BA2"/>
    <w:rsid w:val="00425C52"/>
    <w:rsid w:val="00425E76"/>
    <w:rsid w:val="00425FD9"/>
    <w:rsid w:val="0042602C"/>
    <w:rsid w:val="0042651D"/>
    <w:rsid w:val="004265DE"/>
    <w:rsid w:val="004268CA"/>
    <w:rsid w:val="00426BA1"/>
    <w:rsid w:val="00426BC0"/>
    <w:rsid w:val="00426DE5"/>
    <w:rsid w:val="0042712C"/>
    <w:rsid w:val="004272E9"/>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FC"/>
    <w:rsid w:val="00433A5A"/>
    <w:rsid w:val="00433A9D"/>
    <w:rsid w:val="00433B63"/>
    <w:rsid w:val="00433C39"/>
    <w:rsid w:val="00433CBE"/>
    <w:rsid w:val="00433CDA"/>
    <w:rsid w:val="004341B7"/>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599"/>
    <w:rsid w:val="0044076A"/>
    <w:rsid w:val="00441053"/>
    <w:rsid w:val="00441234"/>
    <w:rsid w:val="00441816"/>
    <w:rsid w:val="00441A8C"/>
    <w:rsid w:val="00441AD9"/>
    <w:rsid w:val="00441BBC"/>
    <w:rsid w:val="00441D5E"/>
    <w:rsid w:val="00441FB8"/>
    <w:rsid w:val="00442155"/>
    <w:rsid w:val="00442356"/>
    <w:rsid w:val="004426D9"/>
    <w:rsid w:val="004428A3"/>
    <w:rsid w:val="00442E3B"/>
    <w:rsid w:val="00443249"/>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C45"/>
    <w:rsid w:val="00446FEB"/>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32E"/>
    <w:rsid w:val="0045552A"/>
    <w:rsid w:val="004558B5"/>
    <w:rsid w:val="00455EB0"/>
    <w:rsid w:val="00456025"/>
    <w:rsid w:val="00456095"/>
    <w:rsid w:val="004561D5"/>
    <w:rsid w:val="0045673E"/>
    <w:rsid w:val="00456848"/>
    <w:rsid w:val="00456A14"/>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8CA"/>
    <w:rsid w:val="00462CB5"/>
    <w:rsid w:val="00462E4B"/>
    <w:rsid w:val="00462F86"/>
    <w:rsid w:val="004632BE"/>
    <w:rsid w:val="0046356F"/>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DD4"/>
    <w:rsid w:val="00466E00"/>
    <w:rsid w:val="00466F18"/>
    <w:rsid w:val="00467262"/>
    <w:rsid w:val="00467356"/>
    <w:rsid w:val="0046789A"/>
    <w:rsid w:val="00467E1D"/>
    <w:rsid w:val="004702CF"/>
    <w:rsid w:val="00470978"/>
    <w:rsid w:val="00470B5E"/>
    <w:rsid w:val="00470D8C"/>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1DC"/>
    <w:rsid w:val="0047421B"/>
    <w:rsid w:val="004745D9"/>
    <w:rsid w:val="00474A0F"/>
    <w:rsid w:val="00474C2E"/>
    <w:rsid w:val="00474E58"/>
    <w:rsid w:val="00474EAA"/>
    <w:rsid w:val="0047501F"/>
    <w:rsid w:val="0047586E"/>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1011"/>
    <w:rsid w:val="004912FF"/>
    <w:rsid w:val="0049157A"/>
    <w:rsid w:val="00491617"/>
    <w:rsid w:val="00491990"/>
    <w:rsid w:val="004919C4"/>
    <w:rsid w:val="00491C2C"/>
    <w:rsid w:val="00491DAB"/>
    <w:rsid w:val="0049235A"/>
    <w:rsid w:val="004924D1"/>
    <w:rsid w:val="004926EE"/>
    <w:rsid w:val="00492849"/>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8E4"/>
    <w:rsid w:val="00496D1C"/>
    <w:rsid w:val="00496D2A"/>
    <w:rsid w:val="00496F65"/>
    <w:rsid w:val="0049705F"/>
    <w:rsid w:val="00497440"/>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83B"/>
    <w:rsid w:val="004A18C8"/>
    <w:rsid w:val="004A194F"/>
    <w:rsid w:val="004A195F"/>
    <w:rsid w:val="004A1BC6"/>
    <w:rsid w:val="004A1F6A"/>
    <w:rsid w:val="004A21CC"/>
    <w:rsid w:val="004A21EB"/>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FC6"/>
    <w:rsid w:val="004A406A"/>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65D"/>
    <w:rsid w:val="004E7881"/>
    <w:rsid w:val="004E7A5C"/>
    <w:rsid w:val="004F0079"/>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ABA"/>
    <w:rsid w:val="00507D4A"/>
    <w:rsid w:val="00507ED5"/>
    <w:rsid w:val="00507ED8"/>
    <w:rsid w:val="00510045"/>
    <w:rsid w:val="005105B3"/>
    <w:rsid w:val="005109D7"/>
    <w:rsid w:val="00511842"/>
    <w:rsid w:val="0051188A"/>
    <w:rsid w:val="0051188B"/>
    <w:rsid w:val="00511D09"/>
    <w:rsid w:val="00511EC1"/>
    <w:rsid w:val="00512132"/>
    <w:rsid w:val="0051246B"/>
    <w:rsid w:val="005129DE"/>
    <w:rsid w:val="00512F0D"/>
    <w:rsid w:val="0051306B"/>
    <w:rsid w:val="00513140"/>
    <w:rsid w:val="0051362E"/>
    <w:rsid w:val="0051459C"/>
    <w:rsid w:val="00514A2C"/>
    <w:rsid w:val="00514AD6"/>
    <w:rsid w:val="00514F97"/>
    <w:rsid w:val="00515423"/>
    <w:rsid w:val="0051546C"/>
    <w:rsid w:val="005154A7"/>
    <w:rsid w:val="005154AC"/>
    <w:rsid w:val="005158D1"/>
    <w:rsid w:val="0051599A"/>
    <w:rsid w:val="00515A80"/>
    <w:rsid w:val="00515DD0"/>
    <w:rsid w:val="00516035"/>
    <w:rsid w:val="00516197"/>
    <w:rsid w:val="00516311"/>
    <w:rsid w:val="005163D0"/>
    <w:rsid w:val="005163F5"/>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6F"/>
    <w:rsid w:val="005345F2"/>
    <w:rsid w:val="00534929"/>
    <w:rsid w:val="00534CBE"/>
    <w:rsid w:val="00534EC6"/>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9E3"/>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E54"/>
    <w:rsid w:val="00556E7B"/>
    <w:rsid w:val="00556EA4"/>
    <w:rsid w:val="0055714F"/>
    <w:rsid w:val="005573A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F9F"/>
    <w:rsid w:val="00562FA2"/>
    <w:rsid w:val="005631A0"/>
    <w:rsid w:val="005632ED"/>
    <w:rsid w:val="0056337B"/>
    <w:rsid w:val="0056339C"/>
    <w:rsid w:val="0056348C"/>
    <w:rsid w:val="005636D1"/>
    <w:rsid w:val="005638CB"/>
    <w:rsid w:val="00563B95"/>
    <w:rsid w:val="00563BF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B92"/>
    <w:rsid w:val="005742FD"/>
    <w:rsid w:val="00574532"/>
    <w:rsid w:val="00574A72"/>
    <w:rsid w:val="00574C0D"/>
    <w:rsid w:val="00574CD4"/>
    <w:rsid w:val="005753F1"/>
    <w:rsid w:val="00575528"/>
    <w:rsid w:val="0057594E"/>
    <w:rsid w:val="00575C3D"/>
    <w:rsid w:val="00575DDB"/>
    <w:rsid w:val="00575F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B75"/>
    <w:rsid w:val="00581BBD"/>
    <w:rsid w:val="00581DB9"/>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601"/>
    <w:rsid w:val="005928E5"/>
    <w:rsid w:val="005929DF"/>
    <w:rsid w:val="00592C93"/>
    <w:rsid w:val="00592E28"/>
    <w:rsid w:val="0059316B"/>
    <w:rsid w:val="00593224"/>
    <w:rsid w:val="0059339B"/>
    <w:rsid w:val="005934C0"/>
    <w:rsid w:val="005935E4"/>
    <w:rsid w:val="005935F3"/>
    <w:rsid w:val="00593925"/>
    <w:rsid w:val="00593F5F"/>
    <w:rsid w:val="00593F75"/>
    <w:rsid w:val="00593FD4"/>
    <w:rsid w:val="00594419"/>
    <w:rsid w:val="005946D6"/>
    <w:rsid w:val="005947DC"/>
    <w:rsid w:val="0059494A"/>
    <w:rsid w:val="00594C63"/>
    <w:rsid w:val="00594F3A"/>
    <w:rsid w:val="0059522D"/>
    <w:rsid w:val="005952FF"/>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C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8F8"/>
    <w:rsid w:val="005B1F5A"/>
    <w:rsid w:val="005B23CE"/>
    <w:rsid w:val="005B29A5"/>
    <w:rsid w:val="005B31B9"/>
    <w:rsid w:val="005B33ED"/>
    <w:rsid w:val="005B3939"/>
    <w:rsid w:val="005B3CE0"/>
    <w:rsid w:val="005B3DDE"/>
    <w:rsid w:val="005B4055"/>
    <w:rsid w:val="005B40D3"/>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E"/>
    <w:rsid w:val="005B715C"/>
    <w:rsid w:val="005B71C7"/>
    <w:rsid w:val="005B71F4"/>
    <w:rsid w:val="005B7296"/>
    <w:rsid w:val="005B74DA"/>
    <w:rsid w:val="005B754A"/>
    <w:rsid w:val="005B759E"/>
    <w:rsid w:val="005B77FD"/>
    <w:rsid w:val="005B7D8A"/>
    <w:rsid w:val="005B7E7C"/>
    <w:rsid w:val="005C0334"/>
    <w:rsid w:val="005C0646"/>
    <w:rsid w:val="005C0788"/>
    <w:rsid w:val="005C08C5"/>
    <w:rsid w:val="005C0ADA"/>
    <w:rsid w:val="005C0B47"/>
    <w:rsid w:val="005C0DED"/>
    <w:rsid w:val="005C10E3"/>
    <w:rsid w:val="005C1240"/>
    <w:rsid w:val="005C141B"/>
    <w:rsid w:val="005C1708"/>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DB4"/>
    <w:rsid w:val="005D636D"/>
    <w:rsid w:val="005D65D4"/>
    <w:rsid w:val="005D66A6"/>
    <w:rsid w:val="005D6906"/>
    <w:rsid w:val="005D6BE7"/>
    <w:rsid w:val="005D6E78"/>
    <w:rsid w:val="005D6F17"/>
    <w:rsid w:val="005D75BB"/>
    <w:rsid w:val="005D7649"/>
    <w:rsid w:val="005D7719"/>
    <w:rsid w:val="005D7C0F"/>
    <w:rsid w:val="005D7D2D"/>
    <w:rsid w:val="005D7D78"/>
    <w:rsid w:val="005E0448"/>
    <w:rsid w:val="005E048D"/>
    <w:rsid w:val="005E0527"/>
    <w:rsid w:val="005E072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379"/>
    <w:rsid w:val="0060759F"/>
    <w:rsid w:val="006076E0"/>
    <w:rsid w:val="00607A61"/>
    <w:rsid w:val="00607BE9"/>
    <w:rsid w:val="00607C9C"/>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D48"/>
    <w:rsid w:val="00617EBD"/>
    <w:rsid w:val="00617F08"/>
    <w:rsid w:val="0062051B"/>
    <w:rsid w:val="006205C3"/>
    <w:rsid w:val="00620AE0"/>
    <w:rsid w:val="00620D9F"/>
    <w:rsid w:val="0062152B"/>
    <w:rsid w:val="0062153B"/>
    <w:rsid w:val="00621559"/>
    <w:rsid w:val="006226A2"/>
    <w:rsid w:val="006229B8"/>
    <w:rsid w:val="00623030"/>
    <w:rsid w:val="00623175"/>
    <w:rsid w:val="00623799"/>
    <w:rsid w:val="00623F91"/>
    <w:rsid w:val="00624572"/>
    <w:rsid w:val="00624601"/>
    <w:rsid w:val="006247B0"/>
    <w:rsid w:val="00624804"/>
    <w:rsid w:val="0062481B"/>
    <w:rsid w:val="00624868"/>
    <w:rsid w:val="00625061"/>
    <w:rsid w:val="006250DC"/>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7B"/>
    <w:rsid w:val="00627808"/>
    <w:rsid w:val="0062797E"/>
    <w:rsid w:val="00627EBF"/>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91"/>
    <w:rsid w:val="00637F71"/>
    <w:rsid w:val="00640389"/>
    <w:rsid w:val="00640542"/>
    <w:rsid w:val="006407B1"/>
    <w:rsid w:val="006407BB"/>
    <w:rsid w:val="00640A14"/>
    <w:rsid w:val="00640DA9"/>
    <w:rsid w:val="006410DF"/>
    <w:rsid w:val="00641123"/>
    <w:rsid w:val="00641507"/>
    <w:rsid w:val="0064174D"/>
    <w:rsid w:val="006417DB"/>
    <w:rsid w:val="006417E5"/>
    <w:rsid w:val="00641A3B"/>
    <w:rsid w:val="00641B2D"/>
    <w:rsid w:val="00641B4A"/>
    <w:rsid w:val="00641C26"/>
    <w:rsid w:val="00641EE4"/>
    <w:rsid w:val="006420A0"/>
    <w:rsid w:val="00642523"/>
    <w:rsid w:val="0064259F"/>
    <w:rsid w:val="00642620"/>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BD"/>
    <w:rsid w:val="006538AE"/>
    <w:rsid w:val="00653FE3"/>
    <w:rsid w:val="006540AE"/>
    <w:rsid w:val="006548AE"/>
    <w:rsid w:val="006549FA"/>
    <w:rsid w:val="00654A2A"/>
    <w:rsid w:val="00654A92"/>
    <w:rsid w:val="00654D79"/>
    <w:rsid w:val="00654E85"/>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972"/>
    <w:rsid w:val="00657F93"/>
    <w:rsid w:val="006600A8"/>
    <w:rsid w:val="00660A49"/>
    <w:rsid w:val="00660C97"/>
    <w:rsid w:val="00660E7C"/>
    <w:rsid w:val="006610D9"/>
    <w:rsid w:val="0066148A"/>
    <w:rsid w:val="006615F5"/>
    <w:rsid w:val="00661675"/>
    <w:rsid w:val="00661768"/>
    <w:rsid w:val="00661882"/>
    <w:rsid w:val="00661B89"/>
    <w:rsid w:val="00661C9B"/>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F6"/>
    <w:rsid w:val="00664215"/>
    <w:rsid w:val="00664359"/>
    <w:rsid w:val="0066438E"/>
    <w:rsid w:val="006646D1"/>
    <w:rsid w:val="00664D93"/>
    <w:rsid w:val="00664F48"/>
    <w:rsid w:val="0066517A"/>
    <w:rsid w:val="006652AC"/>
    <w:rsid w:val="0066533A"/>
    <w:rsid w:val="006653B0"/>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281"/>
    <w:rsid w:val="00670315"/>
    <w:rsid w:val="0067055E"/>
    <w:rsid w:val="00670631"/>
    <w:rsid w:val="00670CBE"/>
    <w:rsid w:val="00671002"/>
    <w:rsid w:val="006713F9"/>
    <w:rsid w:val="0067145D"/>
    <w:rsid w:val="00671540"/>
    <w:rsid w:val="006715FC"/>
    <w:rsid w:val="00671676"/>
    <w:rsid w:val="00671987"/>
    <w:rsid w:val="00671DD4"/>
    <w:rsid w:val="0067228F"/>
    <w:rsid w:val="006723FB"/>
    <w:rsid w:val="0067247D"/>
    <w:rsid w:val="006726DE"/>
    <w:rsid w:val="006727B1"/>
    <w:rsid w:val="00672811"/>
    <w:rsid w:val="00672C87"/>
    <w:rsid w:val="00672DE2"/>
    <w:rsid w:val="00672DF9"/>
    <w:rsid w:val="00672EB8"/>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363"/>
    <w:rsid w:val="006A264F"/>
    <w:rsid w:val="006A2687"/>
    <w:rsid w:val="006A26B1"/>
    <w:rsid w:val="006A27C0"/>
    <w:rsid w:val="006A2809"/>
    <w:rsid w:val="006A2C9F"/>
    <w:rsid w:val="006A2CA1"/>
    <w:rsid w:val="006A2CED"/>
    <w:rsid w:val="006A2E89"/>
    <w:rsid w:val="006A2F6C"/>
    <w:rsid w:val="006A33F4"/>
    <w:rsid w:val="006A344D"/>
    <w:rsid w:val="006A3A80"/>
    <w:rsid w:val="006A3AD2"/>
    <w:rsid w:val="006A3C65"/>
    <w:rsid w:val="006A3EE3"/>
    <w:rsid w:val="006A3FFE"/>
    <w:rsid w:val="006A43FE"/>
    <w:rsid w:val="006A4560"/>
    <w:rsid w:val="006A45E5"/>
    <w:rsid w:val="006A46C2"/>
    <w:rsid w:val="006A48A0"/>
    <w:rsid w:val="006A4903"/>
    <w:rsid w:val="006A4D98"/>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9DF"/>
    <w:rsid w:val="006B1FAF"/>
    <w:rsid w:val="006B217B"/>
    <w:rsid w:val="006B2309"/>
    <w:rsid w:val="006B2468"/>
    <w:rsid w:val="006B27D8"/>
    <w:rsid w:val="006B2998"/>
    <w:rsid w:val="006B2B50"/>
    <w:rsid w:val="006B2F74"/>
    <w:rsid w:val="006B31AE"/>
    <w:rsid w:val="006B384C"/>
    <w:rsid w:val="006B3EC0"/>
    <w:rsid w:val="006B4349"/>
    <w:rsid w:val="006B4662"/>
    <w:rsid w:val="006B4E58"/>
    <w:rsid w:val="006B4ED6"/>
    <w:rsid w:val="006B5163"/>
    <w:rsid w:val="006B5244"/>
    <w:rsid w:val="006B5346"/>
    <w:rsid w:val="006B5744"/>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20D5"/>
    <w:rsid w:val="006C22EF"/>
    <w:rsid w:val="006C24DE"/>
    <w:rsid w:val="006C262A"/>
    <w:rsid w:val="006C2970"/>
    <w:rsid w:val="006C2B19"/>
    <w:rsid w:val="006C2CB4"/>
    <w:rsid w:val="006C38E4"/>
    <w:rsid w:val="006C3A0B"/>
    <w:rsid w:val="006C3EAA"/>
    <w:rsid w:val="006C3F24"/>
    <w:rsid w:val="006C4189"/>
    <w:rsid w:val="006C42FB"/>
    <w:rsid w:val="006C45CF"/>
    <w:rsid w:val="006C4DF6"/>
    <w:rsid w:val="006C4F4C"/>
    <w:rsid w:val="006C5233"/>
    <w:rsid w:val="006C53F8"/>
    <w:rsid w:val="006C54AB"/>
    <w:rsid w:val="006C55F6"/>
    <w:rsid w:val="006C56D7"/>
    <w:rsid w:val="006C5A5A"/>
    <w:rsid w:val="006C5C2B"/>
    <w:rsid w:val="006C5CE8"/>
    <w:rsid w:val="006C5DA2"/>
    <w:rsid w:val="006C5EA0"/>
    <w:rsid w:val="006C5F55"/>
    <w:rsid w:val="006C6406"/>
    <w:rsid w:val="006C6925"/>
    <w:rsid w:val="006C6CAA"/>
    <w:rsid w:val="006C6CCF"/>
    <w:rsid w:val="006C6D2C"/>
    <w:rsid w:val="006C74C4"/>
    <w:rsid w:val="006C74DE"/>
    <w:rsid w:val="006C7502"/>
    <w:rsid w:val="006C756D"/>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F4C"/>
    <w:rsid w:val="006D4005"/>
    <w:rsid w:val="006D40E2"/>
    <w:rsid w:val="006D4380"/>
    <w:rsid w:val="006D466A"/>
    <w:rsid w:val="006D4855"/>
    <w:rsid w:val="006D4A30"/>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3A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A3E"/>
    <w:rsid w:val="006E7CAE"/>
    <w:rsid w:val="006E7FE9"/>
    <w:rsid w:val="006F0733"/>
    <w:rsid w:val="006F081E"/>
    <w:rsid w:val="006F0A31"/>
    <w:rsid w:val="006F0AA0"/>
    <w:rsid w:val="006F0DB0"/>
    <w:rsid w:val="006F0E40"/>
    <w:rsid w:val="006F0ECA"/>
    <w:rsid w:val="006F1052"/>
    <w:rsid w:val="006F1059"/>
    <w:rsid w:val="006F14D8"/>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45FC"/>
    <w:rsid w:val="006F47E5"/>
    <w:rsid w:val="006F491A"/>
    <w:rsid w:val="006F4ACE"/>
    <w:rsid w:val="006F4DC7"/>
    <w:rsid w:val="006F4F75"/>
    <w:rsid w:val="006F54D3"/>
    <w:rsid w:val="006F55F2"/>
    <w:rsid w:val="006F565F"/>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635"/>
    <w:rsid w:val="0070177A"/>
    <w:rsid w:val="007019DA"/>
    <w:rsid w:val="00701F23"/>
    <w:rsid w:val="007020BA"/>
    <w:rsid w:val="0070258F"/>
    <w:rsid w:val="0070301A"/>
    <w:rsid w:val="00703267"/>
    <w:rsid w:val="00703390"/>
    <w:rsid w:val="007036DB"/>
    <w:rsid w:val="00703E08"/>
    <w:rsid w:val="00704102"/>
    <w:rsid w:val="00704145"/>
    <w:rsid w:val="0070450C"/>
    <w:rsid w:val="00704861"/>
    <w:rsid w:val="00704D00"/>
    <w:rsid w:val="00704EBD"/>
    <w:rsid w:val="00705609"/>
    <w:rsid w:val="007057B4"/>
    <w:rsid w:val="0070582E"/>
    <w:rsid w:val="00705DB9"/>
    <w:rsid w:val="00705DE9"/>
    <w:rsid w:val="00706030"/>
    <w:rsid w:val="0070681C"/>
    <w:rsid w:val="007068CD"/>
    <w:rsid w:val="007069B4"/>
    <w:rsid w:val="00706DB7"/>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F45"/>
    <w:rsid w:val="00712047"/>
    <w:rsid w:val="007120F7"/>
    <w:rsid w:val="00712271"/>
    <w:rsid w:val="007122F0"/>
    <w:rsid w:val="00712375"/>
    <w:rsid w:val="00712478"/>
    <w:rsid w:val="00712689"/>
    <w:rsid w:val="007127F4"/>
    <w:rsid w:val="00712F61"/>
    <w:rsid w:val="00713351"/>
    <w:rsid w:val="00713B18"/>
    <w:rsid w:val="00713B82"/>
    <w:rsid w:val="00713C24"/>
    <w:rsid w:val="00713D6A"/>
    <w:rsid w:val="00714820"/>
    <w:rsid w:val="0071482B"/>
    <w:rsid w:val="0071489F"/>
    <w:rsid w:val="007148F8"/>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4FA"/>
    <w:rsid w:val="00723580"/>
    <w:rsid w:val="00723619"/>
    <w:rsid w:val="00723630"/>
    <w:rsid w:val="0072374A"/>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65B"/>
    <w:rsid w:val="00745797"/>
    <w:rsid w:val="00745A81"/>
    <w:rsid w:val="00745AA9"/>
    <w:rsid w:val="00745AF2"/>
    <w:rsid w:val="00745CAA"/>
    <w:rsid w:val="007460B4"/>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76F3"/>
    <w:rsid w:val="00757998"/>
    <w:rsid w:val="00757A42"/>
    <w:rsid w:val="007601F6"/>
    <w:rsid w:val="007605DD"/>
    <w:rsid w:val="007606FB"/>
    <w:rsid w:val="007608F4"/>
    <w:rsid w:val="00760BBF"/>
    <w:rsid w:val="00760D34"/>
    <w:rsid w:val="0076102D"/>
    <w:rsid w:val="00761155"/>
    <w:rsid w:val="007615B5"/>
    <w:rsid w:val="00761631"/>
    <w:rsid w:val="0076166B"/>
    <w:rsid w:val="007616BA"/>
    <w:rsid w:val="00761921"/>
    <w:rsid w:val="00761BEE"/>
    <w:rsid w:val="00761D3B"/>
    <w:rsid w:val="00761E13"/>
    <w:rsid w:val="00761E9C"/>
    <w:rsid w:val="007623FA"/>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759"/>
    <w:rsid w:val="00773782"/>
    <w:rsid w:val="00773A50"/>
    <w:rsid w:val="00773BAC"/>
    <w:rsid w:val="00773E2F"/>
    <w:rsid w:val="0077451A"/>
    <w:rsid w:val="00774860"/>
    <w:rsid w:val="00774A70"/>
    <w:rsid w:val="00774C36"/>
    <w:rsid w:val="00774E95"/>
    <w:rsid w:val="007750B3"/>
    <w:rsid w:val="00775828"/>
    <w:rsid w:val="00775B93"/>
    <w:rsid w:val="00775C41"/>
    <w:rsid w:val="00775C78"/>
    <w:rsid w:val="007760F9"/>
    <w:rsid w:val="0077612F"/>
    <w:rsid w:val="007763CF"/>
    <w:rsid w:val="00776523"/>
    <w:rsid w:val="00776566"/>
    <w:rsid w:val="007766EC"/>
    <w:rsid w:val="00776B4F"/>
    <w:rsid w:val="00776BA3"/>
    <w:rsid w:val="00776CBA"/>
    <w:rsid w:val="007777C0"/>
    <w:rsid w:val="007779CD"/>
    <w:rsid w:val="00777F66"/>
    <w:rsid w:val="00780162"/>
    <w:rsid w:val="007804DE"/>
    <w:rsid w:val="00780818"/>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C8"/>
    <w:rsid w:val="00786F44"/>
    <w:rsid w:val="00787085"/>
    <w:rsid w:val="0078751C"/>
    <w:rsid w:val="007875B4"/>
    <w:rsid w:val="00787713"/>
    <w:rsid w:val="007877EC"/>
    <w:rsid w:val="00787810"/>
    <w:rsid w:val="007878AC"/>
    <w:rsid w:val="00787BF2"/>
    <w:rsid w:val="00787C09"/>
    <w:rsid w:val="0079041F"/>
    <w:rsid w:val="007906BE"/>
    <w:rsid w:val="00790B5E"/>
    <w:rsid w:val="00791101"/>
    <w:rsid w:val="007911AF"/>
    <w:rsid w:val="00791278"/>
    <w:rsid w:val="007913DA"/>
    <w:rsid w:val="007913EC"/>
    <w:rsid w:val="00791423"/>
    <w:rsid w:val="0079169E"/>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42B9"/>
    <w:rsid w:val="007B4437"/>
    <w:rsid w:val="007B457C"/>
    <w:rsid w:val="007B4808"/>
    <w:rsid w:val="007B490A"/>
    <w:rsid w:val="007B4AB9"/>
    <w:rsid w:val="007B4BB2"/>
    <w:rsid w:val="007B4BB4"/>
    <w:rsid w:val="007B4CA7"/>
    <w:rsid w:val="007B4DBE"/>
    <w:rsid w:val="007B507C"/>
    <w:rsid w:val="007B511B"/>
    <w:rsid w:val="007B51A4"/>
    <w:rsid w:val="007B540C"/>
    <w:rsid w:val="007B55F2"/>
    <w:rsid w:val="007B56C5"/>
    <w:rsid w:val="007B57B3"/>
    <w:rsid w:val="007B5C6F"/>
    <w:rsid w:val="007B5C7B"/>
    <w:rsid w:val="007B5E48"/>
    <w:rsid w:val="007B5FDA"/>
    <w:rsid w:val="007B603D"/>
    <w:rsid w:val="007B6272"/>
    <w:rsid w:val="007B675A"/>
    <w:rsid w:val="007B6A81"/>
    <w:rsid w:val="007B7AAF"/>
    <w:rsid w:val="007B7C4F"/>
    <w:rsid w:val="007B7E1B"/>
    <w:rsid w:val="007B7EF1"/>
    <w:rsid w:val="007B7FC9"/>
    <w:rsid w:val="007C0576"/>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B25"/>
    <w:rsid w:val="007D0B84"/>
    <w:rsid w:val="007D0C37"/>
    <w:rsid w:val="007D12AA"/>
    <w:rsid w:val="007D152E"/>
    <w:rsid w:val="007D1533"/>
    <w:rsid w:val="007D1620"/>
    <w:rsid w:val="007D164A"/>
    <w:rsid w:val="007D18D7"/>
    <w:rsid w:val="007D1AE9"/>
    <w:rsid w:val="007D1D52"/>
    <w:rsid w:val="007D1E2B"/>
    <w:rsid w:val="007D20E1"/>
    <w:rsid w:val="007D24A1"/>
    <w:rsid w:val="007D276F"/>
    <w:rsid w:val="007D284B"/>
    <w:rsid w:val="007D28FA"/>
    <w:rsid w:val="007D2B5F"/>
    <w:rsid w:val="007D2BBA"/>
    <w:rsid w:val="007D2C4F"/>
    <w:rsid w:val="007D2F22"/>
    <w:rsid w:val="007D306D"/>
    <w:rsid w:val="007D3266"/>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51B4"/>
    <w:rsid w:val="007F5B85"/>
    <w:rsid w:val="007F60F8"/>
    <w:rsid w:val="007F6157"/>
    <w:rsid w:val="007F6219"/>
    <w:rsid w:val="007F624B"/>
    <w:rsid w:val="007F62BD"/>
    <w:rsid w:val="007F671C"/>
    <w:rsid w:val="007F6B0B"/>
    <w:rsid w:val="007F6C56"/>
    <w:rsid w:val="007F6F3B"/>
    <w:rsid w:val="007F6F5E"/>
    <w:rsid w:val="007F6F72"/>
    <w:rsid w:val="007F7159"/>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53A"/>
    <w:rsid w:val="0081556A"/>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8BB"/>
    <w:rsid w:val="00845920"/>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2CC"/>
    <w:rsid w:val="00851867"/>
    <w:rsid w:val="008519B1"/>
    <w:rsid w:val="00851B0C"/>
    <w:rsid w:val="00851B49"/>
    <w:rsid w:val="00851DBB"/>
    <w:rsid w:val="0085206F"/>
    <w:rsid w:val="0085220C"/>
    <w:rsid w:val="008522E2"/>
    <w:rsid w:val="0085273D"/>
    <w:rsid w:val="008528B7"/>
    <w:rsid w:val="0085290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7D1"/>
    <w:rsid w:val="00854A5A"/>
    <w:rsid w:val="00854BC1"/>
    <w:rsid w:val="008551CB"/>
    <w:rsid w:val="008551D3"/>
    <w:rsid w:val="0085528C"/>
    <w:rsid w:val="008553F7"/>
    <w:rsid w:val="008554AA"/>
    <w:rsid w:val="008555AC"/>
    <w:rsid w:val="008559EE"/>
    <w:rsid w:val="00855D23"/>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72CD"/>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280"/>
    <w:rsid w:val="008902B2"/>
    <w:rsid w:val="00890355"/>
    <w:rsid w:val="00890578"/>
    <w:rsid w:val="008905C5"/>
    <w:rsid w:val="00890F43"/>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AED"/>
    <w:rsid w:val="00895D55"/>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99E"/>
    <w:rsid w:val="008A2A1A"/>
    <w:rsid w:val="008A2CA9"/>
    <w:rsid w:val="008A2D98"/>
    <w:rsid w:val="008A30F5"/>
    <w:rsid w:val="008A344E"/>
    <w:rsid w:val="008A3732"/>
    <w:rsid w:val="008A37D1"/>
    <w:rsid w:val="008A3900"/>
    <w:rsid w:val="008A392B"/>
    <w:rsid w:val="008A3AA5"/>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8F6"/>
    <w:rsid w:val="008B4CD0"/>
    <w:rsid w:val="008B4DD4"/>
    <w:rsid w:val="008B4F3D"/>
    <w:rsid w:val="008B5010"/>
    <w:rsid w:val="008B5111"/>
    <w:rsid w:val="008B56B1"/>
    <w:rsid w:val="008B58BC"/>
    <w:rsid w:val="008B58D5"/>
    <w:rsid w:val="008B5A25"/>
    <w:rsid w:val="008B5B3C"/>
    <w:rsid w:val="008B5BBD"/>
    <w:rsid w:val="008B5CF6"/>
    <w:rsid w:val="008B64B0"/>
    <w:rsid w:val="008B66A7"/>
    <w:rsid w:val="008B694E"/>
    <w:rsid w:val="008B6992"/>
    <w:rsid w:val="008B69DB"/>
    <w:rsid w:val="008B6A10"/>
    <w:rsid w:val="008B7066"/>
    <w:rsid w:val="008B711E"/>
    <w:rsid w:val="008B7982"/>
    <w:rsid w:val="008B7C89"/>
    <w:rsid w:val="008B7DCE"/>
    <w:rsid w:val="008C0497"/>
    <w:rsid w:val="008C06F1"/>
    <w:rsid w:val="008C0B2D"/>
    <w:rsid w:val="008C0F26"/>
    <w:rsid w:val="008C11DC"/>
    <w:rsid w:val="008C1408"/>
    <w:rsid w:val="008C163C"/>
    <w:rsid w:val="008C1A10"/>
    <w:rsid w:val="008C1A76"/>
    <w:rsid w:val="008C1D74"/>
    <w:rsid w:val="008C1E6E"/>
    <w:rsid w:val="008C20E5"/>
    <w:rsid w:val="008C22B6"/>
    <w:rsid w:val="008C25B9"/>
    <w:rsid w:val="008C2939"/>
    <w:rsid w:val="008C2A4C"/>
    <w:rsid w:val="008C2ACE"/>
    <w:rsid w:val="008C2CBF"/>
    <w:rsid w:val="008C3185"/>
    <w:rsid w:val="008C3891"/>
    <w:rsid w:val="008C3E06"/>
    <w:rsid w:val="008C3EF1"/>
    <w:rsid w:val="008C43AF"/>
    <w:rsid w:val="008C43F2"/>
    <w:rsid w:val="008C4AC8"/>
    <w:rsid w:val="008C4B7B"/>
    <w:rsid w:val="008C4BA2"/>
    <w:rsid w:val="008C4DB6"/>
    <w:rsid w:val="008C521C"/>
    <w:rsid w:val="008C58F4"/>
    <w:rsid w:val="008C5CA4"/>
    <w:rsid w:val="008C5E5A"/>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5013"/>
    <w:rsid w:val="008D51AB"/>
    <w:rsid w:val="008D5225"/>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B8D"/>
    <w:rsid w:val="008E2DED"/>
    <w:rsid w:val="008E2FAD"/>
    <w:rsid w:val="008E3391"/>
    <w:rsid w:val="008E3554"/>
    <w:rsid w:val="008E3690"/>
    <w:rsid w:val="008E3825"/>
    <w:rsid w:val="008E388B"/>
    <w:rsid w:val="008E38EC"/>
    <w:rsid w:val="008E3BA8"/>
    <w:rsid w:val="008E3BE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FA"/>
    <w:rsid w:val="009045E2"/>
    <w:rsid w:val="00904E10"/>
    <w:rsid w:val="00905039"/>
    <w:rsid w:val="00905095"/>
    <w:rsid w:val="009053CD"/>
    <w:rsid w:val="009055BE"/>
    <w:rsid w:val="00905753"/>
    <w:rsid w:val="00905E36"/>
    <w:rsid w:val="00906094"/>
    <w:rsid w:val="00906464"/>
    <w:rsid w:val="00906776"/>
    <w:rsid w:val="009069BA"/>
    <w:rsid w:val="00907369"/>
    <w:rsid w:val="009074C2"/>
    <w:rsid w:val="009075FC"/>
    <w:rsid w:val="00907866"/>
    <w:rsid w:val="009079E2"/>
    <w:rsid w:val="00907B76"/>
    <w:rsid w:val="00907E9A"/>
    <w:rsid w:val="009100B6"/>
    <w:rsid w:val="0091016C"/>
    <w:rsid w:val="009106DD"/>
    <w:rsid w:val="009107B2"/>
    <w:rsid w:val="009107BA"/>
    <w:rsid w:val="00910BAD"/>
    <w:rsid w:val="00910CE7"/>
    <w:rsid w:val="00910D8B"/>
    <w:rsid w:val="00910DB3"/>
    <w:rsid w:val="00910F04"/>
    <w:rsid w:val="009112AC"/>
    <w:rsid w:val="009119F1"/>
    <w:rsid w:val="00911C17"/>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C86"/>
    <w:rsid w:val="00925863"/>
    <w:rsid w:val="00925B94"/>
    <w:rsid w:val="00925D93"/>
    <w:rsid w:val="00925E1D"/>
    <w:rsid w:val="00925E90"/>
    <w:rsid w:val="00926075"/>
    <w:rsid w:val="00926467"/>
    <w:rsid w:val="009265F5"/>
    <w:rsid w:val="009266F2"/>
    <w:rsid w:val="00926AC4"/>
    <w:rsid w:val="00926D3E"/>
    <w:rsid w:val="00926F54"/>
    <w:rsid w:val="00926F64"/>
    <w:rsid w:val="00927318"/>
    <w:rsid w:val="00927B84"/>
    <w:rsid w:val="00927F7F"/>
    <w:rsid w:val="00930044"/>
    <w:rsid w:val="00930453"/>
    <w:rsid w:val="00930A1F"/>
    <w:rsid w:val="00930A43"/>
    <w:rsid w:val="00930BD2"/>
    <w:rsid w:val="00930DFA"/>
    <w:rsid w:val="00930E51"/>
    <w:rsid w:val="00930F13"/>
    <w:rsid w:val="00930F6C"/>
    <w:rsid w:val="00931125"/>
    <w:rsid w:val="00931147"/>
    <w:rsid w:val="00931597"/>
    <w:rsid w:val="00931AFF"/>
    <w:rsid w:val="009321CC"/>
    <w:rsid w:val="009326C7"/>
    <w:rsid w:val="009328BD"/>
    <w:rsid w:val="00932DB1"/>
    <w:rsid w:val="00933327"/>
    <w:rsid w:val="0093346F"/>
    <w:rsid w:val="00933A96"/>
    <w:rsid w:val="00933B21"/>
    <w:rsid w:val="00933D0F"/>
    <w:rsid w:val="00933F1A"/>
    <w:rsid w:val="00934304"/>
    <w:rsid w:val="009343AF"/>
    <w:rsid w:val="009343E5"/>
    <w:rsid w:val="0093459C"/>
    <w:rsid w:val="0093478A"/>
    <w:rsid w:val="00934839"/>
    <w:rsid w:val="00934C3E"/>
    <w:rsid w:val="00934CD9"/>
    <w:rsid w:val="00934D4D"/>
    <w:rsid w:val="00935126"/>
    <w:rsid w:val="009355C6"/>
    <w:rsid w:val="00935950"/>
    <w:rsid w:val="00935962"/>
    <w:rsid w:val="00935AF5"/>
    <w:rsid w:val="00935B40"/>
    <w:rsid w:val="00935C9F"/>
    <w:rsid w:val="00935F00"/>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307"/>
    <w:rsid w:val="0094448D"/>
    <w:rsid w:val="00944561"/>
    <w:rsid w:val="00944FD4"/>
    <w:rsid w:val="0094506D"/>
    <w:rsid w:val="00945071"/>
    <w:rsid w:val="009453C8"/>
    <w:rsid w:val="0094582B"/>
    <w:rsid w:val="00945A8F"/>
    <w:rsid w:val="00945CCD"/>
    <w:rsid w:val="00945DF7"/>
    <w:rsid w:val="00945EB1"/>
    <w:rsid w:val="0094601E"/>
    <w:rsid w:val="00946170"/>
    <w:rsid w:val="009462C8"/>
    <w:rsid w:val="0094631B"/>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9C"/>
    <w:rsid w:val="00962F60"/>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BB4"/>
    <w:rsid w:val="009720DE"/>
    <w:rsid w:val="0097246D"/>
    <w:rsid w:val="0097277F"/>
    <w:rsid w:val="00972A96"/>
    <w:rsid w:val="00972B02"/>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25D"/>
    <w:rsid w:val="009764F7"/>
    <w:rsid w:val="009766AE"/>
    <w:rsid w:val="00976D7E"/>
    <w:rsid w:val="00976E4E"/>
    <w:rsid w:val="00976F23"/>
    <w:rsid w:val="00977442"/>
    <w:rsid w:val="00977611"/>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A1F"/>
    <w:rsid w:val="009910B3"/>
    <w:rsid w:val="00991985"/>
    <w:rsid w:val="00992115"/>
    <w:rsid w:val="00992184"/>
    <w:rsid w:val="0099259E"/>
    <w:rsid w:val="00992AA3"/>
    <w:rsid w:val="00993198"/>
    <w:rsid w:val="00993475"/>
    <w:rsid w:val="00993AD8"/>
    <w:rsid w:val="00993C4E"/>
    <w:rsid w:val="009940ED"/>
    <w:rsid w:val="00994305"/>
    <w:rsid w:val="009945DB"/>
    <w:rsid w:val="009945FB"/>
    <w:rsid w:val="00994678"/>
    <w:rsid w:val="009947DA"/>
    <w:rsid w:val="00994B10"/>
    <w:rsid w:val="00994E8A"/>
    <w:rsid w:val="00995234"/>
    <w:rsid w:val="009953B3"/>
    <w:rsid w:val="00995562"/>
    <w:rsid w:val="00995758"/>
    <w:rsid w:val="00995F33"/>
    <w:rsid w:val="00996527"/>
    <w:rsid w:val="009969CA"/>
    <w:rsid w:val="00997097"/>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965"/>
    <w:rsid w:val="009C2AB1"/>
    <w:rsid w:val="009C2DB8"/>
    <w:rsid w:val="009C2E24"/>
    <w:rsid w:val="009C2E56"/>
    <w:rsid w:val="009C2EA7"/>
    <w:rsid w:val="009C2EC1"/>
    <w:rsid w:val="009C35AE"/>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35F"/>
    <w:rsid w:val="009D37A9"/>
    <w:rsid w:val="009D39C3"/>
    <w:rsid w:val="009D3AA4"/>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44D"/>
    <w:rsid w:val="009F4552"/>
    <w:rsid w:val="009F4804"/>
    <w:rsid w:val="009F4832"/>
    <w:rsid w:val="009F4B50"/>
    <w:rsid w:val="009F4F96"/>
    <w:rsid w:val="009F510F"/>
    <w:rsid w:val="009F517E"/>
    <w:rsid w:val="009F518C"/>
    <w:rsid w:val="009F52E4"/>
    <w:rsid w:val="009F5354"/>
    <w:rsid w:val="009F554E"/>
    <w:rsid w:val="009F55A8"/>
    <w:rsid w:val="009F56AA"/>
    <w:rsid w:val="009F5C22"/>
    <w:rsid w:val="009F5C9A"/>
    <w:rsid w:val="009F5F16"/>
    <w:rsid w:val="009F6590"/>
    <w:rsid w:val="009F6887"/>
    <w:rsid w:val="009F6B06"/>
    <w:rsid w:val="009F6B7F"/>
    <w:rsid w:val="009F6B9A"/>
    <w:rsid w:val="009F787F"/>
    <w:rsid w:val="009F7A2F"/>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A5A"/>
    <w:rsid w:val="00A04CAC"/>
    <w:rsid w:val="00A04D1C"/>
    <w:rsid w:val="00A05204"/>
    <w:rsid w:val="00A053A3"/>
    <w:rsid w:val="00A056EE"/>
    <w:rsid w:val="00A05A14"/>
    <w:rsid w:val="00A05C63"/>
    <w:rsid w:val="00A05CC3"/>
    <w:rsid w:val="00A05CDB"/>
    <w:rsid w:val="00A05F27"/>
    <w:rsid w:val="00A05F36"/>
    <w:rsid w:val="00A06604"/>
    <w:rsid w:val="00A06689"/>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60E"/>
    <w:rsid w:val="00A116D2"/>
    <w:rsid w:val="00A11BED"/>
    <w:rsid w:val="00A11EF0"/>
    <w:rsid w:val="00A12381"/>
    <w:rsid w:val="00A1263E"/>
    <w:rsid w:val="00A12BEB"/>
    <w:rsid w:val="00A12E17"/>
    <w:rsid w:val="00A12E9C"/>
    <w:rsid w:val="00A12F14"/>
    <w:rsid w:val="00A12F1B"/>
    <w:rsid w:val="00A13161"/>
    <w:rsid w:val="00A1367E"/>
    <w:rsid w:val="00A13864"/>
    <w:rsid w:val="00A138E5"/>
    <w:rsid w:val="00A13942"/>
    <w:rsid w:val="00A13F89"/>
    <w:rsid w:val="00A1466A"/>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740"/>
    <w:rsid w:val="00A4291C"/>
    <w:rsid w:val="00A42CC1"/>
    <w:rsid w:val="00A42D61"/>
    <w:rsid w:val="00A42EFD"/>
    <w:rsid w:val="00A43396"/>
    <w:rsid w:val="00A43424"/>
    <w:rsid w:val="00A435DA"/>
    <w:rsid w:val="00A43E23"/>
    <w:rsid w:val="00A43F39"/>
    <w:rsid w:val="00A43F8D"/>
    <w:rsid w:val="00A44062"/>
    <w:rsid w:val="00A4427F"/>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169"/>
    <w:rsid w:val="00A554FA"/>
    <w:rsid w:val="00A55543"/>
    <w:rsid w:val="00A55678"/>
    <w:rsid w:val="00A55821"/>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EC8"/>
    <w:rsid w:val="00A77283"/>
    <w:rsid w:val="00A77457"/>
    <w:rsid w:val="00A7763B"/>
    <w:rsid w:val="00A77AD6"/>
    <w:rsid w:val="00A77B73"/>
    <w:rsid w:val="00A77BD0"/>
    <w:rsid w:val="00A77D98"/>
    <w:rsid w:val="00A77DF7"/>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463"/>
    <w:rsid w:val="00A86566"/>
    <w:rsid w:val="00A869A6"/>
    <w:rsid w:val="00A869E5"/>
    <w:rsid w:val="00A86CF1"/>
    <w:rsid w:val="00A86E27"/>
    <w:rsid w:val="00A87392"/>
    <w:rsid w:val="00A87440"/>
    <w:rsid w:val="00A87544"/>
    <w:rsid w:val="00A875E8"/>
    <w:rsid w:val="00A8783D"/>
    <w:rsid w:val="00A87CDB"/>
    <w:rsid w:val="00A87D70"/>
    <w:rsid w:val="00A901DC"/>
    <w:rsid w:val="00A9065D"/>
    <w:rsid w:val="00A90812"/>
    <w:rsid w:val="00A9082A"/>
    <w:rsid w:val="00A90968"/>
    <w:rsid w:val="00A909D8"/>
    <w:rsid w:val="00A90A98"/>
    <w:rsid w:val="00A90F96"/>
    <w:rsid w:val="00A912D7"/>
    <w:rsid w:val="00A914E5"/>
    <w:rsid w:val="00A91520"/>
    <w:rsid w:val="00A91B62"/>
    <w:rsid w:val="00A91EEF"/>
    <w:rsid w:val="00A920F7"/>
    <w:rsid w:val="00A9221F"/>
    <w:rsid w:val="00A92265"/>
    <w:rsid w:val="00A923C5"/>
    <w:rsid w:val="00A925FA"/>
    <w:rsid w:val="00A92803"/>
    <w:rsid w:val="00A928AC"/>
    <w:rsid w:val="00A92B1C"/>
    <w:rsid w:val="00A931AD"/>
    <w:rsid w:val="00A93363"/>
    <w:rsid w:val="00A934D5"/>
    <w:rsid w:val="00A9370E"/>
    <w:rsid w:val="00A93A38"/>
    <w:rsid w:val="00A93C14"/>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75F"/>
    <w:rsid w:val="00AA383D"/>
    <w:rsid w:val="00AA39EE"/>
    <w:rsid w:val="00AA3A64"/>
    <w:rsid w:val="00AA3CD7"/>
    <w:rsid w:val="00AA41B5"/>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2F7"/>
    <w:rsid w:val="00AB25CF"/>
    <w:rsid w:val="00AB2701"/>
    <w:rsid w:val="00AB2958"/>
    <w:rsid w:val="00AB29C3"/>
    <w:rsid w:val="00AB2CAF"/>
    <w:rsid w:val="00AB2E44"/>
    <w:rsid w:val="00AB32AF"/>
    <w:rsid w:val="00AB32CC"/>
    <w:rsid w:val="00AB33BC"/>
    <w:rsid w:val="00AB3422"/>
    <w:rsid w:val="00AB3452"/>
    <w:rsid w:val="00AB3CA2"/>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211"/>
    <w:rsid w:val="00AC3548"/>
    <w:rsid w:val="00AC3631"/>
    <w:rsid w:val="00AC376F"/>
    <w:rsid w:val="00AC3C9D"/>
    <w:rsid w:val="00AC3D06"/>
    <w:rsid w:val="00AC3D5C"/>
    <w:rsid w:val="00AC4C47"/>
    <w:rsid w:val="00AC50F4"/>
    <w:rsid w:val="00AC50FA"/>
    <w:rsid w:val="00AC5738"/>
    <w:rsid w:val="00AC5816"/>
    <w:rsid w:val="00AC58CE"/>
    <w:rsid w:val="00AC5C96"/>
    <w:rsid w:val="00AC60A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513"/>
    <w:rsid w:val="00AD67F3"/>
    <w:rsid w:val="00AD6F38"/>
    <w:rsid w:val="00AD7004"/>
    <w:rsid w:val="00AD776A"/>
    <w:rsid w:val="00AD77FE"/>
    <w:rsid w:val="00AD7C85"/>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D3D"/>
    <w:rsid w:val="00AE5EB2"/>
    <w:rsid w:val="00AE60A1"/>
    <w:rsid w:val="00AE64BF"/>
    <w:rsid w:val="00AE656F"/>
    <w:rsid w:val="00AE6700"/>
    <w:rsid w:val="00AE67D8"/>
    <w:rsid w:val="00AE6AFA"/>
    <w:rsid w:val="00AE7491"/>
    <w:rsid w:val="00AE7756"/>
    <w:rsid w:val="00AE7B47"/>
    <w:rsid w:val="00AE7E02"/>
    <w:rsid w:val="00AF038B"/>
    <w:rsid w:val="00AF03C5"/>
    <w:rsid w:val="00AF0B94"/>
    <w:rsid w:val="00AF0DD9"/>
    <w:rsid w:val="00AF0F91"/>
    <w:rsid w:val="00AF0FD6"/>
    <w:rsid w:val="00AF10F8"/>
    <w:rsid w:val="00AF1128"/>
    <w:rsid w:val="00AF16CC"/>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55E"/>
    <w:rsid w:val="00AF55AC"/>
    <w:rsid w:val="00AF5C2E"/>
    <w:rsid w:val="00AF5E02"/>
    <w:rsid w:val="00AF6118"/>
    <w:rsid w:val="00AF6209"/>
    <w:rsid w:val="00AF63A9"/>
    <w:rsid w:val="00AF646D"/>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B7B"/>
    <w:rsid w:val="00B00BD9"/>
    <w:rsid w:val="00B00E40"/>
    <w:rsid w:val="00B01405"/>
    <w:rsid w:val="00B019B0"/>
    <w:rsid w:val="00B01B29"/>
    <w:rsid w:val="00B01E84"/>
    <w:rsid w:val="00B021A3"/>
    <w:rsid w:val="00B02AFF"/>
    <w:rsid w:val="00B02D78"/>
    <w:rsid w:val="00B03401"/>
    <w:rsid w:val="00B03C39"/>
    <w:rsid w:val="00B03DB4"/>
    <w:rsid w:val="00B03E37"/>
    <w:rsid w:val="00B03E66"/>
    <w:rsid w:val="00B03F9B"/>
    <w:rsid w:val="00B041FD"/>
    <w:rsid w:val="00B046E0"/>
    <w:rsid w:val="00B0487C"/>
    <w:rsid w:val="00B04E69"/>
    <w:rsid w:val="00B05377"/>
    <w:rsid w:val="00B05787"/>
    <w:rsid w:val="00B05A8F"/>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B2E"/>
    <w:rsid w:val="00B14E8A"/>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BF8"/>
    <w:rsid w:val="00B23C4C"/>
    <w:rsid w:val="00B24009"/>
    <w:rsid w:val="00B242BA"/>
    <w:rsid w:val="00B2434C"/>
    <w:rsid w:val="00B24627"/>
    <w:rsid w:val="00B24AE3"/>
    <w:rsid w:val="00B24E59"/>
    <w:rsid w:val="00B2505D"/>
    <w:rsid w:val="00B2540F"/>
    <w:rsid w:val="00B2596A"/>
    <w:rsid w:val="00B25A4F"/>
    <w:rsid w:val="00B25BCD"/>
    <w:rsid w:val="00B25D3E"/>
    <w:rsid w:val="00B26048"/>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454"/>
    <w:rsid w:val="00B304F6"/>
    <w:rsid w:val="00B306CE"/>
    <w:rsid w:val="00B3070A"/>
    <w:rsid w:val="00B30C08"/>
    <w:rsid w:val="00B30C56"/>
    <w:rsid w:val="00B312C3"/>
    <w:rsid w:val="00B31488"/>
    <w:rsid w:val="00B31699"/>
    <w:rsid w:val="00B31A3D"/>
    <w:rsid w:val="00B31ADB"/>
    <w:rsid w:val="00B31F55"/>
    <w:rsid w:val="00B320A4"/>
    <w:rsid w:val="00B32468"/>
    <w:rsid w:val="00B3254A"/>
    <w:rsid w:val="00B32A85"/>
    <w:rsid w:val="00B32AD3"/>
    <w:rsid w:val="00B32B0E"/>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CA5"/>
    <w:rsid w:val="00B35CF5"/>
    <w:rsid w:val="00B35D60"/>
    <w:rsid w:val="00B3651D"/>
    <w:rsid w:val="00B3671D"/>
    <w:rsid w:val="00B369FF"/>
    <w:rsid w:val="00B36BF1"/>
    <w:rsid w:val="00B36C5E"/>
    <w:rsid w:val="00B36F71"/>
    <w:rsid w:val="00B37091"/>
    <w:rsid w:val="00B3787C"/>
    <w:rsid w:val="00B40546"/>
    <w:rsid w:val="00B40655"/>
    <w:rsid w:val="00B40B7E"/>
    <w:rsid w:val="00B40C79"/>
    <w:rsid w:val="00B40CC7"/>
    <w:rsid w:val="00B41013"/>
    <w:rsid w:val="00B413A4"/>
    <w:rsid w:val="00B415D3"/>
    <w:rsid w:val="00B41792"/>
    <w:rsid w:val="00B420A2"/>
    <w:rsid w:val="00B421BD"/>
    <w:rsid w:val="00B42272"/>
    <w:rsid w:val="00B42304"/>
    <w:rsid w:val="00B42635"/>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3199"/>
    <w:rsid w:val="00B63312"/>
    <w:rsid w:val="00B6370E"/>
    <w:rsid w:val="00B638F8"/>
    <w:rsid w:val="00B639E8"/>
    <w:rsid w:val="00B64834"/>
    <w:rsid w:val="00B649AB"/>
    <w:rsid w:val="00B64A22"/>
    <w:rsid w:val="00B64B56"/>
    <w:rsid w:val="00B64D29"/>
    <w:rsid w:val="00B6523E"/>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EB8"/>
    <w:rsid w:val="00B915E1"/>
    <w:rsid w:val="00B916A7"/>
    <w:rsid w:val="00B91797"/>
    <w:rsid w:val="00B91A6B"/>
    <w:rsid w:val="00B91C1D"/>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63AD"/>
    <w:rsid w:val="00B96646"/>
    <w:rsid w:val="00B96814"/>
    <w:rsid w:val="00B96916"/>
    <w:rsid w:val="00B9691F"/>
    <w:rsid w:val="00B96B15"/>
    <w:rsid w:val="00B96B22"/>
    <w:rsid w:val="00B97003"/>
    <w:rsid w:val="00B970C4"/>
    <w:rsid w:val="00B97373"/>
    <w:rsid w:val="00B9742E"/>
    <w:rsid w:val="00B9756C"/>
    <w:rsid w:val="00B97C5F"/>
    <w:rsid w:val="00B97C88"/>
    <w:rsid w:val="00B97EC0"/>
    <w:rsid w:val="00BA0057"/>
    <w:rsid w:val="00BA01FC"/>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F4"/>
    <w:rsid w:val="00BA4CF0"/>
    <w:rsid w:val="00BA4E7F"/>
    <w:rsid w:val="00BA52C8"/>
    <w:rsid w:val="00BA5835"/>
    <w:rsid w:val="00BA5B27"/>
    <w:rsid w:val="00BA5B47"/>
    <w:rsid w:val="00BA5CC7"/>
    <w:rsid w:val="00BA5E3F"/>
    <w:rsid w:val="00BA5EEA"/>
    <w:rsid w:val="00BA62B8"/>
    <w:rsid w:val="00BA65E6"/>
    <w:rsid w:val="00BA6996"/>
    <w:rsid w:val="00BA69DE"/>
    <w:rsid w:val="00BA6B6C"/>
    <w:rsid w:val="00BA6CFA"/>
    <w:rsid w:val="00BA6D58"/>
    <w:rsid w:val="00BA6D9C"/>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664"/>
    <w:rsid w:val="00BC2C5A"/>
    <w:rsid w:val="00BC2D00"/>
    <w:rsid w:val="00BC2FD9"/>
    <w:rsid w:val="00BC32DF"/>
    <w:rsid w:val="00BC3513"/>
    <w:rsid w:val="00BC35FD"/>
    <w:rsid w:val="00BC3DE0"/>
    <w:rsid w:val="00BC3EC3"/>
    <w:rsid w:val="00BC4181"/>
    <w:rsid w:val="00BC47B9"/>
    <w:rsid w:val="00BC4C72"/>
    <w:rsid w:val="00BC4E16"/>
    <w:rsid w:val="00BC5329"/>
    <w:rsid w:val="00BC5853"/>
    <w:rsid w:val="00BC5BCB"/>
    <w:rsid w:val="00BC6366"/>
    <w:rsid w:val="00BC638E"/>
    <w:rsid w:val="00BC63B1"/>
    <w:rsid w:val="00BC63E3"/>
    <w:rsid w:val="00BC653B"/>
    <w:rsid w:val="00BC6814"/>
    <w:rsid w:val="00BC6AFE"/>
    <w:rsid w:val="00BC6C8E"/>
    <w:rsid w:val="00BC6D0B"/>
    <w:rsid w:val="00BC7410"/>
    <w:rsid w:val="00BC759B"/>
    <w:rsid w:val="00BC7BAD"/>
    <w:rsid w:val="00BC7CED"/>
    <w:rsid w:val="00BD00BB"/>
    <w:rsid w:val="00BD00F9"/>
    <w:rsid w:val="00BD029E"/>
    <w:rsid w:val="00BD033E"/>
    <w:rsid w:val="00BD05F1"/>
    <w:rsid w:val="00BD06C8"/>
    <w:rsid w:val="00BD0ABD"/>
    <w:rsid w:val="00BD10E3"/>
    <w:rsid w:val="00BD1127"/>
    <w:rsid w:val="00BD1181"/>
    <w:rsid w:val="00BD12A6"/>
    <w:rsid w:val="00BD139A"/>
    <w:rsid w:val="00BD16BB"/>
    <w:rsid w:val="00BD20A6"/>
    <w:rsid w:val="00BD2280"/>
    <w:rsid w:val="00BD274B"/>
    <w:rsid w:val="00BD2C87"/>
    <w:rsid w:val="00BD2D93"/>
    <w:rsid w:val="00BD2EE8"/>
    <w:rsid w:val="00BD325B"/>
    <w:rsid w:val="00BD33FD"/>
    <w:rsid w:val="00BD3408"/>
    <w:rsid w:val="00BD351B"/>
    <w:rsid w:val="00BD3837"/>
    <w:rsid w:val="00BD3E7D"/>
    <w:rsid w:val="00BD3F3D"/>
    <w:rsid w:val="00BD406B"/>
    <w:rsid w:val="00BD4228"/>
    <w:rsid w:val="00BD4243"/>
    <w:rsid w:val="00BD4571"/>
    <w:rsid w:val="00BD4603"/>
    <w:rsid w:val="00BD4A81"/>
    <w:rsid w:val="00BD4E6C"/>
    <w:rsid w:val="00BD5027"/>
    <w:rsid w:val="00BD512D"/>
    <w:rsid w:val="00BD51F4"/>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CE6"/>
    <w:rsid w:val="00BE3F73"/>
    <w:rsid w:val="00BE3F78"/>
    <w:rsid w:val="00BE407F"/>
    <w:rsid w:val="00BE43EF"/>
    <w:rsid w:val="00BE4A53"/>
    <w:rsid w:val="00BE4C82"/>
    <w:rsid w:val="00BE4DE7"/>
    <w:rsid w:val="00BE51D3"/>
    <w:rsid w:val="00BE520A"/>
    <w:rsid w:val="00BE5725"/>
    <w:rsid w:val="00BE5748"/>
    <w:rsid w:val="00BE58FF"/>
    <w:rsid w:val="00BE5B79"/>
    <w:rsid w:val="00BE5E83"/>
    <w:rsid w:val="00BE5EE6"/>
    <w:rsid w:val="00BE5FE6"/>
    <w:rsid w:val="00BE6066"/>
    <w:rsid w:val="00BE607F"/>
    <w:rsid w:val="00BE62B4"/>
    <w:rsid w:val="00BE68CA"/>
    <w:rsid w:val="00BE6DBC"/>
    <w:rsid w:val="00BE6E1B"/>
    <w:rsid w:val="00BE713A"/>
    <w:rsid w:val="00BE7291"/>
    <w:rsid w:val="00BE762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98"/>
    <w:rsid w:val="00C03C6B"/>
    <w:rsid w:val="00C03C84"/>
    <w:rsid w:val="00C03F17"/>
    <w:rsid w:val="00C0418F"/>
    <w:rsid w:val="00C0440F"/>
    <w:rsid w:val="00C045E9"/>
    <w:rsid w:val="00C04B5E"/>
    <w:rsid w:val="00C05270"/>
    <w:rsid w:val="00C05404"/>
    <w:rsid w:val="00C05493"/>
    <w:rsid w:val="00C055FC"/>
    <w:rsid w:val="00C05722"/>
    <w:rsid w:val="00C05891"/>
    <w:rsid w:val="00C058AB"/>
    <w:rsid w:val="00C05C7B"/>
    <w:rsid w:val="00C05EED"/>
    <w:rsid w:val="00C061A8"/>
    <w:rsid w:val="00C064C2"/>
    <w:rsid w:val="00C0667D"/>
    <w:rsid w:val="00C06D49"/>
    <w:rsid w:val="00C074D0"/>
    <w:rsid w:val="00C07582"/>
    <w:rsid w:val="00C0777B"/>
    <w:rsid w:val="00C077F5"/>
    <w:rsid w:val="00C07A84"/>
    <w:rsid w:val="00C07C89"/>
    <w:rsid w:val="00C1023A"/>
    <w:rsid w:val="00C10411"/>
    <w:rsid w:val="00C10C31"/>
    <w:rsid w:val="00C10C9D"/>
    <w:rsid w:val="00C10FE4"/>
    <w:rsid w:val="00C11285"/>
    <w:rsid w:val="00C11676"/>
    <w:rsid w:val="00C116CC"/>
    <w:rsid w:val="00C118CA"/>
    <w:rsid w:val="00C11B77"/>
    <w:rsid w:val="00C11C7B"/>
    <w:rsid w:val="00C11F58"/>
    <w:rsid w:val="00C120C3"/>
    <w:rsid w:val="00C12B9F"/>
    <w:rsid w:val="00C12C0D"/>
    <w:rsid w:val="00C1322B"/>
    <w:rsid w:val="00C13865"/>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478"/>
    <w:rsid w:val="00C31747"/>
    <w:rsid w:val="00C31768"/>
    <w:rsid w:val="00C31A3A"/>
    <w:rsid w:val="00C31A4F"/>
    <w:rsid w:val="00C323E5"/>
    <w:rsid w:val="00C323FD"/>
    <w:rsid w:val="00C32743"/>
    <w:rsid w:val="00C32928"/>
    <w:rsid w:val="00C32966"/>
    <w:rsid w:val="00C32BD0"/>
    <w:rsid w:val="00C331E2"/>
    <w:rsid w:val="00C332D7"/>
    <w:rsid w:val="00C33B9A"/>
    <w:rsid w:val="00C33C89"/>
    <w:rsid w:val="00C341C7"/>
    <w:rsid w:val="00C34615"/>
    <w:rsid w:val="00C34650"/>
    <w:rsid w:val="00C34900"/>
    <w:rsid w:val="00C34F12"/>
    <w:rsid w:val="00C3523C"/>
    <w:rsid w:val="00C354DE"/>
    <w:rsid w:val="00C355E7"/>
    <w:rsid w:val="00C355F3"/>
    <w:rsid w:val="00C35685"/>
    <w:rsid w:val="00C3576E"/>
    <w:rsid w:val="00C3586E"/>
    <w:rsid w:val="00C358A5"/>
    <w:rsid w:val="00C35CBC"/>
    <w:rsid w:val="00C36115"/>
    <w:rsid w:val="00C364B9"/>
    <w:rsid w:val="00C36E6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2079"/>
    <w:rsid w:val="00C421B1"/>
    <w:rsid w:val="00C421E5"/>
    <w:rsid w:val="00C4223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D4C"/>
    <w:rsid w:val="00C47E79"/>
    <w:rsid w:val="00C47ED2"/>
    <w:rsid w:val="00C47FA3"/>
    <w:rsid w:val="00C500C8"/>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B59"/>
    <w:rsid w:val="00C65D70"/>
    <w:rsid w:val="00C65D97"/>
    <w:rsid w:val="00C65E7E"/>
    <w:rsid w:val="00C65EC7"/>
    <w:rsid w:val="00C662E9"/>
    <w:rsid w:val="00C6667B"/>
    <w:rsid w:val="00C66749"/>
    <w:rsid w:val="00C66992"/>
    <w:rsid w:val="00C66B63"/>
    <w:rsid w:val="00C66CC8"/>
    <w:rsid w:val="00C66D19"/>
    <w:rsid w:val="00C66F65"/>
    <w:rsid w:val="00C672DB"/>
    <w:rsid w:val="00C674B2"/>
    <w:rsid w:val="00C677A7"/>
    <w:rsid w:val="00C67C08"/>
    <w:rsid w:val="00C7020E"/>
    <w:rsid w:val="00C70361"/>
    <w:rsid w:val="00C704A5"/>
    <w:rsid w:val="00C70539"/>
    <w:rsid w:val="00C70713"/>
    <w:rsid w:val="00C70E26"/>
    <w:rsid w:val="00C70FD6"/>
    <w:rsid w:val="00C712C8"/>
    <w:rsid w:val="00C71485"/>
    <w:rsid w:val="00C71B8B"/>
    <w:rsid w:val="00C7236F"/>
    <w:rsid w:val="00C7265D"/>
    <w:rsid w:val="00C72822"/>
    <w:rsid w:val="00C72970"/>
    <w:rsid w:val="00C72D2F"/>
    <w:rsid w:val="00C7339B"/>
    <w:rsid w:val="00C73447"/>
    <w:rsid w:val="00C7346D"/>
    <w:rsid w:val="00C7370F"/>
    <w:rsid w:val="00C7386E"/>
    <w:rsid w:val="00C7390E"/>
    <w:rsid w:val="00C73AAE"/>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FC6"/>
    <w:rsid w:val="00C816E8"/>
    <w:rsid w:val="00C81EFE"/>
    <w:rsid w:val="00C820AF"/>
    <w:rsid w:val="00C82726"/>
    <w:rsid w:val="00C828A5"/>
    <w:rsid w:val="00C82AF3"/>
    <w:rsid w:val="00C82B9B"/>
    <w:rsid w:val="00C82F34"/>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943"/>
    <w:rsid w:val="00C85A45"/>
    <w:rsid w:val="00C85AEA"/>
    <w:rsid w:val="00C85BA5"/>
    <w:rsid w:val="00C862D2"/>
    <w:rsid w:val="00C869C8"/>
    <w:rsid w:val="00C86C76"/>
    <w:rsid w:val="00C86D55"/>
    <w:rsid w:val="00C87019"/>
    <w:rsid w:val="00C872E5"/>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1013"/>
    <w:rsid w:val="00CB1AAD"/>
    <w:rsid w:val="00CB1D36"/>
    <w:rsid w:val="00CB1D87"/>
    <w:rsid w:val="00CB1FFD"/>
    <w:rsid w:val="00CB20D0"/>
    <w:rsid w:val="00CB219B"/>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B3A"/>
    <w:rsid w:val="00CB6D76"/>
    <w:rsid w:val="00CB6E61"/>
    <w:rsid w:val="00CB72D7"/>
    <w:rsid w:val="00CB7492"/>
    <w:rsid w:val="00CB781D"/>
    <w:rsid w:val="00CB7F68"/>
    <w:rsid w:val="00CC04BA"/>
    <w:rsid w:val="00CC0855"/>
    <w:rsid w:val="00CC089E"/>
    <w:rsid w:val="00CC0A3C"/>
    <w:rsid w:val="00CC0DC1"/>
    <w:rsid w:val="00CC1C27"/>
    <w:rsid w:val="00CC1E73"/>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54D"/>
    <w:rsid w:val="00CC6945"/>
    <w:rsid w:val="00CC6AEF"/>
    <w:rsid w:val="00CC6DCE"/>
    <w:rsid w:val="00CC6DF9"/>
    <w:rsid w:val="00CC7371"/>
    <w:rsid w:val="00CC78FD"/>
    <w:rsid w:val="00CC796D"/>
    <w:rsid w:val="00CC7A15"/>
    <w:rsid w:val="00CC7C5F"/>
    <w:rsid w:val="00CD0002"/>
    <w:rsid w:val="00CD010D"/>
    <w:rsid w:val="00CD03CF"/>
    <w:rsid w:val="00CD0D2D"/>
    <w:rsid w:val="00CD0ED4"/>
    <w:rsid w:val="00CD187C"/>
    <w:rsid w:val="00CD1ABF"/>
    <w:rsid w:val="00CD1D31"/>
    <w:rsid w:val="00CD1F51"/>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1"/>
    <w:rsid w:val="00CD778F"/>
    <w:rsid w:val="00CD77C7"/>
    <w:rsid w:val="00CD7810"/>
    <w:rsid w:val="00CD7B7A"/>
    <w:rsid w:val="00CD7C8C"/>
    <w:rsid w:val="00CD7F77"/>
    <w:rsid w:val="00CE0023"/>
    <w:rsid w:val="00CE018D"/>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F94"/>
    <w:rsid w:val="00CE30C5"/>
    <w:rsid w:val="00CE312B"/>
    <w:rsid w:val="00CE3351"/>
    <w:rsid w:val="00CE3430"/>
    <w:rsid w:val="00CE37D3"/>
    <w:rsid w:val="00CE37E3"/>
    <w:rsid w:val="00CE3B49"/>
    <w:rsid w:val="00CE3B4D"/>
    <w:rsid w:val="00CE40D4"/>
    <w:rsid w:val="00CE4216"/>
    <w:rsid w:val="00CE423A"/>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B1E"/>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B1"/>
    <w:rsid w:val="00CF1322"/>
    <w:rsid w:val="00CF14BC"/>
    <w:rsid w:val="00CF20E4"/>
    <w:rsid w:val="00CF282E"/>
    <w:rsid w:val="00CF2BD2"/>
    <w:rsid w:val="00CF2C19"/>
    <w:rsid w:val="00CF2FDE"/>
    <w:rsid w:val="00CF325B"/>
    <w:rsid w:val="00CF32DF"/>
    <w:rsid w:val="00CF3595"/>
    <w:rsid w:val="00CF3907"/>
    <w:rsid w:val="00CF3ADA"/>
    <w:rsid w:val="00CF3CD9"/>
    <w:rsid w:val="00CF3CE7"/>
    <w:rsid w:val="00CF43E1"/>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E2B"/>
    <w:rsid w:val="00D01E3D"/>
    <w:rsid w:val="00D02023"/>
    <w:rsid w:val="00D0210E"/>
    <w:rsid w:val="00D02441"/>
    <w:rsid w:val="00D02752"/>
    <w:rsid w:val="00D027E2"/>
    <w:rsid w:val="00D032D9"/>
    <w:rsid w:val="00D0357E"/>
    <w:rsid w:val="00D03589"/>
    <w:rsid w:val="00D03660"/>
    <w:rsid w:val="00D038C9"/>
    <w:rsid w:val="00D03B7C"/>
    <w:rsid w:val="00D03D15"/>
    <w:rsid w:val="00D03DA5"/>
    <w:rsid w:val="00D041BB"/>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F77"/>
    <w:rsid w:val="00D34037"/>
    <w:rsid w:val="00D3413B"/>
    <w:rsid w:val="00D3426A"/>
    <w:rsid w:val="00D345D2"/>
    <w:rsid w:val="00D347D8"/>
    <w:rsid w:val="00D347EB"/>
    <w:rsid w:val="00D34A26"/>
    <w:rsid w:val="00D34E19"/>
    <w:rsid w:val="00D352FD"/>
    <w:rsid w:val="00D3530C"/>
    <w:rsid w:val="00D35380"/>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512"/>
    <w:rsid w:val="00D46813"/>
    <w:rsid w:val="00D46946"/>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FAC"/>
    <w:rsid w:val="00D65FBA"/>
    <w:rsid w:val="00D66D4E"/>
    <w:rsid w:val="00D66E64"/>
    <w:rsid w:val="00D66E84"/>
    <w:rsid w:val="00D67321"/>
    <w:rsid w:val="00D678D0"/>
    <w:rsid w:val="00D67C56"/>
    <w:rsid w:val="00D67E06"/>
    <w:rsid w:val="00D70004"/>
    <w:rsid w:val="00D70357"/>
    <w:rsid w:val="00D7093A"/>
    <w:rsid w:val="00D709DA"/>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51B3"/>
    <w:rsid w:val="00D751C2"/>
    <w:rsid w:val="00D755E8"/>
    <w:rsid w:val="00D756C0"/>
    <w:rsid w:val="00D7596B"/>
    <w:rsid w:val="00D759EA"/>
    <w:rsid w:val="00D75A00"/>
    <w:rsid w:val="00D75B61"/>
    <w:rsid w:val="00D75C6D"/>
    <w:rsid w:val="00D75FEC"/>
    <w:rsid w:val="00D7618D"/>
    <w:rsid w:val="00D76638"/>
    <w:rsid w:val="00D767A2"/>
    <w:rsid w:val="00D76ACD"/>
    <w:rsid w:val="00D76AF1"/>
    <w:rsid w:val="00D76C69"/>
    <w:rsid w:val="00D76F68"/>
    <w:rsid w:val="00D773F2"/>
    <w:rsid w:val="00D775EE"/>
    <w:rsid w:val="00D776B9"/>
    <w:rsid w:val="00D77A38"/>
    <w:rsid w:val="00D77A4B"/>
    <w:rsid w:val="00D77B85"/>
    <w:rsid w:val="00D77C0E"/>
    <w:rsid w:val="00D77C2F"/>
    <w:rsid w:val="00D77D35"/>
    <w:rsid w:val="00D77DC0"/>
    <w:rsid w:val="00D804F8"/>
    <w:rsid w:val="00D80581"/>
    <w:rsid w:val="00D81364"/>
    <w:rsid w:val="00D813FB"/>
    <w:rsid w:val="00D81495"/>
    <w:rsid w:val="00D81534"/>
    <w:rsid w:val="00D81684"/>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7D"/>
    <w:rsid w:val="00D86B21"/>
    <w:rsid w:val="00D86C23"/>
    <w:rsid w:val="00D86FFA"/>
    <w:rsid w:val="00D87B30"/>
    <w:rsid w:val="00D87D47"/>
    <w:rsid w:val="00D90092"/>
    <w:rsid w:val="00D901D4"/>
    <w:rsid w:val="00D904AD"/>
    <w:rsid w:val="00D909C0"/>
    <w:rsid w:val="00D91860"/>
    <w:rsid w:val="00D91A0E"/>
    <w:rsid w:val="00D91A4A"/>
    <w:rsid w:val="00D923BE"/>
    <w:rsid w:val="00D92C9E"/>
    <w:rsid w:val="00D92CF1"/>
    <w:rsid w:val="00D93386"/>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304A"/>
    <w:rsid w:val="00DA31B5"/>
    <w:rsid w:val="00DA343A"/>
    <w:rsid w:val="00DA3589"/>
    <w:rsid w:val="00DA3FBC"/>
    <w:rsid w:val="00DA423F"/>
    <w:rsid w:val="00DA435E"/>
    <w:rsid w:val="00DA438B"/>
    <w:rsid w:val="00DA43B8"/>
    <w:rsid w:val="00DA4785"/>
    <w:rsid w:val="00DA48B8"/>
    <w:rsid w:val="00DA4AA8"/>
    <w:rsid w:val="00DA4C4E"/>
    <w:rsid w:val="00DA52CF"/>
    <w:rsid w:val="00DA5787"/>
    <w:rsid w:val="00DA5CD1"/>
    <w:rsid w:val="00DA6103"/>
    <w:rsid w:val="00DA635F"/>
    <w:rsid w:val="00DA66EA"/>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262"/>
    <w:rsid w:val="00DB72D7"/>
    <w:rsid w:val="00DB76D9"/>
    <w:rsid w:val="00DB76FE"/>
    <w:rsid w:val="00DB78B4"/>
    <w:rsid w:val="00DB7E45"/>
    <w:rsid w:val="00DC0A64"/>
    <w:rsid w:val="00DC0A76"/>
    <w:rsid w:val="00DC0E72"/>
    <w:rsid w:val="00DC1002"/>
    <w:rsid w:val="00DC171A"/>
    <w:rsid w:val="00DC191C"/>
    <w:rsid w:val="00DC1D25"/>
    <w:rsid w:val="00DC1D43"/>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3D"/>
    <w:rsid w:val="00DC4673"/>
    <w:rsid w:val="00DC46E4"/>
    <w:rsid w:val="00DC473E"/>
    <w:rsid w:val="00DC4B9F"/>
    <w:rsid w:val="00DC4C7F"/>
    <w:rsid w:val="00DC4F40"/>
    <w:rsid w:val="00DC4FD4"/>
    <w:rsid w:val="00DC5196"/>
    <w:rsid w:val="00DC5459"/>
    <w:rsid w:val="00DC554F"/>
    <w:rsid w:val="00DC5860"/>
    <w:rsid w:val="00DC5877"/>
    <w:rsid w:val="00DC62E6"/>
    <w:rsid w:val="00DC663A"/>
    <w:rsid w:val="00DC6712"/>
    <w:rsid w:val="00DC6770"/>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5"/>
    <w:rsid w:val="00DF1DFA"/>
    <w:rsid w:val="00DF1F35"/>
    <w:rsid w:val="00DF21DC"/>
    <w:rsid w:val="00DF2BF7"/>
    <w:rsid w:val="00DF2BFE"/>
    <w:rsid w:val="00DF3459"/>
    <w:rsid w:val="00DF36BA"/>
    <w:rsid w:val="00DF3E36"/>
    <w:rsid w:val="00DF402D"/>
    <w:rsid w:val="00DF4307"/>
    <w:rsid w:val="00DF4488"/>
    <w:rsid w:val="00DF4CD7"/>
    <w:rsid w:val="00DF51AA"/>
    <w:rsid w:val="00DF51C5"/>
    <w:rsid w:val="00DF52C0"/>
    <w:rsid w:val="00DF5723"/>
    <w:rsid w:val="00DF57A3"/>
    <w:rsid w:val="00DF581A"/>
    <w:rsid w:val="00DF5BAD"/>
    <w:rsid w:val="00DF640E"/>
    <w:rsid w:val="00DF6C96"/>
    <w:rsid w:val="00DF6D9D"/>
    <w:rsid w:val="00DF6E62"/>
    <w:rsid w:val="00DF6E67"/>
    <w:rsid w:val="00DF712F"/>
    <w:rsid w:val="00DF7307"/>
    <w:rsid w:val="00DF733B"/>
    <w:rsid w:val="00DF75AC"/>
    <w:rsid w:val="00DF77ED"/>
    <w:rsid w:val="00DF7BA0"/>
    <w:rsid w:val="00DF7BC6"/>
    <w:rsid w:val="00E001B0"/>
    <w:rsid w:val="00E00A64"/>
    <w:rsid w:val="00E00D36"/>
    <w:rsid w:val="00E01499"/>
    <w:rsid w:val="00E01DDF"/>
    <w:rsid w:val="00E01F06"/>
    <w:rsid w:val="00E02661"/>
    <w:rsid w:val="00E026F1"/>
    <w:rsid w:val="00E02760"/>
    <w:rsid w:val="00E0279C"/>
    <w:rsid w:val="00E029B8"/>
    <w:rsid w:val="00E02E0B"/>
    <w:rsid w:val="00E0312C"/>
    <w:rsid w:val="00E03294"/>
    <w:rsid w:val="00E0373C"/>
    <w:rsid w:val="00E03C53"/>
    <w:rsid w:val="00E03E5D"/>
    <w:rsid w:val="00E03E60"/>
    <w:rsid w:val="00E041B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DBD"/>
    <w:rsid w:val="00E10DCF"/>
    <w:rsid w:val="00E1109E"/>
    <w:rsid w:val="00E11891"/>
    <w:rsid w:val="00E11CE6"/>
    <w:rsid w:val="00E11EC9"/>
    <w:rsid w:val="00E120C6"/>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541"/>
    <w:rsid w:val="00E17664"/>
    <w:rsid w:val="00E177E1"/>
    <w:rsid w:val="00E17F3A"/>
    <w:rsid w:val="00E20045"/>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DBE"/>
    <w:rsid w:val="00E252CD"/>
    <w:rsid w:val="00E25386"/>
    <w:rsid w:val="00E253AD"/>
    <w:rsid w:val="00E255FF"/>
    <w:rsid w:val="00E26041"/>
    <w:rsid w:val="00E26042"/>
    <w:rsid w:val="00E26240"/>
    <w:rsid w:val="00E263D1"/>
    <w:rsid w:val="00E2669A"/>
    <w:rsid w:val="00E26C75"/>
    <w:rsid w:val="00E26D01"/>
    <w:rsid w:val="00E26D4F"/>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F41"/>
    <w:rsid w:val="00E3415D"/>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54D"/>
    <w:rsid w:val="00E425AC"/>
    <w:rsid w:val="00E426E5"/>
    <w:rsid w:val="00E427A0"/>
    <w:rsid w:val="00E42A25"/>
    <w:rsid w:val="00E43049"/>
    <w:rsid w:val="00E430C0"/>
    <w:rsid w:val="00E43739"/>
    <w:rsid w:val="00E4385F"/>
    <w:rsid w:val="00E438C2"/>
    <w:rsid w:val="00E439BD"/>
    <w:rsid w:val="00E43C53"/>
    <w:rsid w:val="00E44AF0"/>
    <w:rsid w:val="00E44D9F"/>
    <w:rsid w:val="00E452AB"/>
    <w:rsid w:val="00E4534B"/>
    <w:rsid w:val="00E453C5"/>
    <w:rsid w:val="00E454D6"/>
    <w:rsid w:val="00E45583"/>
    <w:rsid w:val="00E45A40"/>
    <w:rsid w:val="00E45B1B"/>
    <w:rsid w:val="00E45BD7"/>
    <w:rsid w:val="00E45E38"/>
    <w:rsid w:val="00E4622E"/>
    <w:rsid w:val="00E46421"/>
    <w:rsid w:val="00E469FD"/>
    <w:rsid w:val="00E46B89"/>
    <w:rsid w:val="00E46DB0"/>
    <w:rsid w:val="00E472BB"/>
    <w:rsid w:val="00E4741C"/>
    <w:rsid w:val="00E47454"/>
    <w:rsid w:val="00E474AD"/>
    <w:rsid w:val="00E4754E"/>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746"/>
    <w:rsid w:val="00E56D44"/>
    <w:rsid w:val="00E56E4C"/>
    <w:rsid w:val="00E573CF"/>
    <w:rsid w:val="00E6006C"/>
    <w:rsid w:val="00E60234"/>
    <w:rsid w:val="00E60857"/>
    <w:rsid w:val="00E60B59"/>
    <w:rsid w:val="00E60B5C"/>
    <w:rsid w:val="00E60C4A"/>
    <w:rsid w:val="00E60E33"/>
    <w:rsid w:val="00E6112A"/>
    <w:rsid w:val="00E6127F"/>
    <w:rsid w:val="00E61380"/>
    <w:rsid w:val="00E6141F"/>
    <w:rsid w:val="00E614E0"/>
    <w:rsid w:val="00E615DC"/>
    <w:rsid w:val="00E61AC1"/>
    <w:rsid w:val="00E61BF6"/>
    <w:rsid w:val="00E62007"/>
    <w:rsid w:val="00E62857"/>
    <w:rsid w:val="00E62D7B"/>
    <w:rsid w:val="00E62F12"/>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E"/>
    <w:rsid w:val="00E677C1"/>
    <w:rsid w:val="00E6799B"/>
    <w:rsid w:val="00E67B47"/>
    <w:rsid w:val="00E67CFD"/>
    <w:rsid w:val="00E67D67"/>
    <w:rsid w:val="00E70070"/>
    <w:rsid w:val="00E7017A"/>
    <w:rsid w:val="00E70190"/>
    <w:rsid w:val="00E70246"/>
    <w:rsid w:val="00E70839"/>
    <w:rsid w:val="00E70AB1"/>
    <w:rsid w:val="00E70F32"/>
    <w:rsid w:val="00E7103F"/>
    <w:rsid w:val="00E713BB"/>
    <w:rsid w:val="00E713E2"/>
    <w:rsid w:val="00E714B7"/>
    <w:rsid w:val="00E71678"/>
    <w:rsid w:val="00E716B3"/>
    <w:rsid w:val="00E71EC8"/>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F12"/>
    <w:rsid w:val="00E8302F"/>
    <w:rsid w:val="00E83259"/>
    <w:rsid w:val="00E83406"/>
    <w:rsid w:val="00E83D50"/>
    <w:rsid w:val="00E83D5B"/>
    <w:rsid w:val="00E83D77"/>
    <w:rsid w:val="00E83EE5"/>
    <w:rsid w:val="00E84304"/>
    <w:rsid w:val="00E84359"/>
    <w:rsid w:val="00E844F8"/>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91"/>
    <w:rsid w:val="00EA0C59"/>
    <w:rsid w:val="00EA0EE1"/>
    <w:rsid w:val="00EA11BA"/>
    <w:rsid w:val="00EA1C8E"/>
    <w:rsid w:val="00EA1F10"/>
    <w:rsid w:val="00EA2015"/>
    <w:rsid w:val="00EA2135"/>
    <w:rsid w:val="00EA2303"/>
    <w:rsid w:val="00EA23C4"/>
    <w:rsid w:val="00EA2527"/>
    <w:rsid w:val="00EA2597"/>
    <w:rsid w:val="00EA2927"/>
    <w:rsid w:val="00EA297F"/>
    <w:rsid w:val="00EA298C"/>
    <w:rsid w:val="00EA2A40"/>
    <w:rsid w:val="00EA2E66"/>
    <w:rsid w:val="00EA2F57"/>
    <w:rsid w:val="00EA313C"/>
    <w:rsid w:val="00EA3214"/>
    <w:rsid w:val="00EA34CB"/>
    <w:rsid w:val="00EA3532"/>
    <w:rsid w:val="00EA394C"/>
    <w:rsid w:val="00EA3B4A"/>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290"/>
    <w:rsid w:val="00EB1A25"/>
    <w:rsid w:val="00EB1B10"/>
    <w:rsid w:val="00EB1CAE"/>
    <w:rsid w:val="00EB1F62"/>
    <w:rsid w:val="00EB25FD"/>
    <w:rsid w:val="00EB26D6"/>
    <w:rsid w:val="00EB29B7"/>
    <w:rsid w:val="00EB2A2F"/>
    <w:rsid w:val="00EB2E12"/>
    <w:rsid w:val="00EB323B"/>
    <w:rsid w:val="00EB32DB"/>
    <w:rsid w:val="00EB333D"/>
    <w:rsid w:val="00EB346D"/>
    <w:rsid w:val="00EB35C4"/>
    <w:rsid w:val="00EB3685"/>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43"/>
    <w:rsid w:val="00EC142D"/>
    <w:rsid w:val="00EC1D91"/>
    <w:rsid w:val="00EC1FE5"/>
    <w:rsid w:val="00EC2364"/>
    <w:rsid w:val="00EC2637"/>
    <w:rsid w:val="00EC28F7"/>
    <w:rsid w:val="00EC2928"/>
    <w:rsid w:val="00EC2974"/>
    <w:rsid w:val="00EC298D"/>
    <w:rsid w:val="00EC32BA"/>
    <w:rsid w:val="00EC3552"/>
    <w:rsid w:val="00EC3677"/>
    <w:rsid w:val="00EC38BF"/>
    <w:rsid w:val="00EC3C14"/>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45"/>
    <w:rsid w:val="00EE0EEB"/>
    <w:rsid w:val="00EE1711"/>
    <w:rsid w:val="00EE17A2"/>
    <w:rsid w:val="00EE183D"/>
    <w:rsid w:val="00EE1BCC"/>
    <w:rsid w:val="00EE1C64"/>
    <w:rsid w:val="00EE1D45"/>
    <w:rsid w:val="00EE1F63"/>
    <w:rsid w:val="00EE2205"/>
    <w:rsid w:val="00EE220F"/>
    <w:rsid w:val="00EE2E51"/>
    <w:rsid w:val="00EE2E65"/>
    <w:rsid w:val="00EE2F89"/>
    <w:rsid w:val="00EE3077"/>
    <w:rsid w:val="00EE3208"/>
    <w:rsid w:val="00EE3256"/>
    <w:rsid w:val="00EE338C"/>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1C5"/>
    <w:rsid w:val="00F03254"/>
    <w:rsid w:val="00F03837"/>
    <w:rsid w:val="00F03A76"/>
    <w:rsid w:val="00F03C24"/>
    <w:rsid w:val="00F03E0F"/>
    <w:rsid w:val="00F03E92"/>
    <w:rsid w:val="00F04668"/>
    <w:rsid w:val="00F049A0"/>
    <w:rsid w:val="00F04E08"/>
    <w:rsid w:val="00F04E3D"/>
    <w:rsid w:val="00F051EC"/>
    <w:rsid w:val="00F053F2"/>
    <w:rsid w:val="00F0595F"/>
    <w:rsid w:val="00F05985"/>
    <w:rsid w:val="00F05D09"/>
    <w:rsid w:val="00F05D63"/>
    <w:rsid w:val="00F05D86"/>
    <w:rsid w:val="00F06497"/>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36D3"/>
    <w:rsid w:val="00F13700"/>
    <w:rsid w:val="00F13997"/>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9BE"/>
    <w:rsid w:val="00F20BF4"/>
    <w:rsid w:val="00F20CFF"/>
    <w:rsid w:val="00F21461"/>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1089"/>
    <w:rsid w:val="00F41674"/>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6CC"/>
    <w:rsid w:val="00F44DEA"/>
    <w:rsid w:val="00F44FBE"/>
    <w:rsid w:val="00F45579"/>
    <w:rsid w:val="00F456F6"/>
    <w:rsid w:val="00F45715"/>
    <w:rsid w:val="00F45863"/>
    <w:rsid w:val="00F45A52"/>
    <w:rsid w:val="00F45B13"/>
    <w:rsid w:val="00F45C83"/>
    <w:rsid w:val="00F46400"/>
    <w:rsid w:val="00F46786"/>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1A2"/>
    <w:rsid w:val="00F55201"/>
    <w:rsid w:val="00F5546F"/>
    <w:rsid w:val="00F5552D"/>
    <w:rsid w:val="00F55935"/>
    <w:rsid w:val="00F55942"/>
    <w:rsid w:val="00F559A4"/>
    <w:rsid w:val="00F55D58"/>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7BD"/>
    <w:rsid w:val="00F62A52"/>
    <w:rsid w:val="00F62CBE"/>
    <w:rsid w:val="00F62F3A"/>
    <w:rsid w:val="00F63208"/>
    <w:rsid w:val="00F633F7"/>
    <w:rsid w:val="00F635AA"/>
    <w:rsid w:val="00F63727"/>
    <w:rsid w:val="00F637AD"/>
    <w:rsid w:val="00F6397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A9F"/>
    <w:rsid w:val="00F70C8B"/>
    <w:rsid w:val="00F70D71"/>
    <w:rsid w:val="00F71043"/>
    <w:rsid w:val="00F718F9"/>
    <w:rsid w:val="00F71920"/>
    <w:rsid w:val="00F71ADA"/>
    <w:rsid w:val="00F7222C"/>
    <w:rsid w:val="00F7223B"/>
    <w:rsid w:val="00F72339"/>
    <w:rsid w:val="00F72411"/>
    <w:rsid w:val="00F72641"/>
    <w:rsid w:val="00F7273B"/>
    <w:rsid w:val="00F72A50"/>
    <w:rsid w:val="00F72BAE"/>
    <w:rsid w:val="00F72BED"/>
    <w:rsid w:val="00F72D7D"/>
    <w:rsid w:val="00F72DCD"/>
    <w:rsid w:val="00F72FC4"/>
    <w:rsid w:val="00F731AE"/>
    <w:rsid w:val="00F735C3"/>
    <w:rsid w:val="00F735FA"/>
    <w:rsid w:val="00F73615"/>
    <w:rsid w:val="00F73A99"/>
    <w:rsid w:val="00F73D4C"/>
    <w:rsid w:val="00F74369"/>
    <w:rsid w:val="00F74560"/>
    <w:rsid w:val="00F74E49"/>
    <w:rsid w:val="00F7566D"/>
    <w:rsid w:val="00F756E6"/>
    <w:rsid w:val="00F75AD8"/>
    <w:rsid w:val="00F75F6C"/>
    <w:rsid w:val="00F763BC"/>
    <w:rsid w:val="00F766BC"/>
    <w:rsid w:val="00F76A9A"/>
    <w:rsid w:val="00F76B8E"/>
    <w:rsid w:val="00F76BBE"/>
    <w:rsid w:val="00F771C8"/>
    <w:rsid w:val="00F774E7"/>
    <w:rsid w:val="00F77C20"/>
    <w:rsid w:val="00F77E40"/>
    <w:rsid w:val="00F77E75"/>
    <w:rsid w:val="00F800DB"/>
    <w:rsid w:val="00F80532"/>
    <w:rsid w:val="00F80951"/>
    <w:rsid w:val="00F81656"/>
    <w:rsid w:val="00F817CF"/>
    <w:rsid w:val="00F8185A"/>
    <w:rsid w:val="00F81DE7"/>
    <w:rsid w:val="00F822D5"/>
    <w:rsid w:val="00F826BE"/>
    <w:rsid w:val="00F82909"/>
    <w:rsid w:val="00F82C5E"/>
    <w:rsid w:val="00F82EFF"/>
    <w:rsid w:val="00F83044"/>
    <w:rsid w:val="00F838FD"/>
    <w:rsid w:val="00F83A98"/>
    <w:rsid w:val="00F83B80"/>
    <w:rsid w:val="00F83EFE"/>
    <w:rsid w:val="00F83F17"/>
    <w:rsid w:val="00F8401C"/>
    <w:rsid w:val="00F84641"/>
    <w:rsid w:val="00F84A47"/>
    <w:rsid w:val="00F84BCC"/>
    <w:rsid w:val="00F84CF1"/>
    <w:rsid w:val="00F850FB"/>
    <w:rsid w:val="00F85139"/>
    <w:rsid w:val="00F852C4"/>
    <w:rsid w:val="00F8559B"/>
    <w:rsid w:val="00F85A14"/>
    <w:rsid w:val="00F85A6E"/>
    <w:rsid w:val="00F85BB6"/>
    <w:rsid w:val="00F860A1"/>
    <w:rsid w:val="00F863C6"/>
    <w:rsid w:val="00F86407"/>
    <w:rsid w:val="00F86875"/>
    <w:rsid w:val="00F868D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329A"/>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80E"/>
    <w:rsid w:val="00FA2D8A"/>
    <w:rsid w:val="00FA2F9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B7"/>
    <w:rsid w:val="00FB38FC"/>
    <w:rsid w:val="00FB3DF1"/>
    <w:rsid w:val="00FB3F69"/>
    <w:rsid w:val="00FB405B"/>
    <w:rsid w:val="00FB46B9"/>
    <w:rsid w:val="00FB4721"/>
    <w:rsid w:val="00FB4CEF"/>
    <w:rsid w:val="00FB4D2B"/>
    <w:rsid w:val="00FB4D3C"/>
    <w:rsid w:val="00FB4D90"/>
    <w:rsid w:val="00FB4DA3"/>
    <w:rsid w:val="00FB505C"/>
    <w:rsid w:val="00FB5173"/>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A6D"/>
    <w:rsid w:val="00FC243F"/>
    <w:rsid w:val="00FC2632"/>
    <w:rsid w:val="00FC2A6C"/>
    <w:rsid w:val="00FC2ADB"/>
    <w:rsid w:val="00FC2BB2"/>
    <w:rsid w:val="00FC2C8A"/>
    <w:rsid w:val="00FC2EF1"/>
    <w:rsid w:val="00FC31FD"/>
    <w:rsid w:val="00FC328C"/>
    <w:rsid w:val="00FC33B5"/>
    <w:rsid w:val="00FC388B"/>
    <w:rsid w:val="00FC3B88"/>
    <w:rsid w:val="00FC3F46"/>
    <w:rsid w:val="00FC4843"/>
    <w:rsid w:val="00FC4867"/>
    <w:rsid w:val="00FC4C0B"/>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612"/>
    <w:rsid w:val="00FF3883"/>
    <w:rsid w:val="00FF38B4"/>
    <w:rsid w:val="00FF3D2F"/>
    <w:rsid w:val="00FF4309"/>
    <w:rsid w:val="00FF4564"/>
    <w:rsid w:val="00FF4A3F"/>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habad.org/library/article_cdo/aid/433240/jewish/God.htm" TargetMode="External"/><Relationship Id="rId18" Type="http://schemas.openxmlformats.org/officeDocument/2006/relationships/hyperlink" Target="https://www.chabad.org/library/article_cdo/aid/1426382/jewish/Torah.ht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keren18@juno.com" TargetMode="External"/><Relationship Id="rId12" Type="http://schemas.openxmlformats.org/officeDocument/2006/relationships/image" Target="media/image3.png"/><Relationship Id="rId17" Type="http://schemas.openxmlformats.org/officeDocument/2006/relationships/hyperlink" Target="https://www.chabad.org/library/article_cdo/aid/4687/jewish/Yom-Kippur-2026.htm"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bad.org/search/keyword_cdo/kid/23962/jewish/Gourarie-Levik.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habad.org/multimedia/video_cdo/aid/936172/jewish/Poor-Resh.ht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http://my.jraise.com/appimages/profile/original/f2f69b88-1fbc-4b20-a5a3-7b2253219fa6.jpg.ashx?width=137&amp;height=137" TargetMode="External"/><Relationship Id="rId14" Type="http://schemas.openxmlformats.org/officeDocument/2006/relationships/hyperlink" Target="https://www.chabad.org/library/article_cdo/aid/567537/jewish/Teshuvah-The-Art-of-Return.ht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16</Pages>
  <Words>5027</Words>
  <Characters>28656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65</cp:revision>
  <cp:lastPrinted>2026-01-18T18:27:00Z</cp:lastPrinted>
  <dcterms:created xsi:type="dcterms:W3CDTF">2026-05-15T15:04:00Z</dcterms:created>
  <dcterms:modified xsi:type="dcterms:W3CDTF">2026-05-17T16:11:00Z</dcterms:modified>
</cp:coreProperties>
</file>